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C498" w14:textId="77777777" w:rsidR="00774BC5" w:rsidRPr="0082414A" w:rsidRDefault="00774BC5" w:rsidP="0082414A">
      <w:pPr>
        <w:pStyle w:val="Standard"/>
        <w:jc w:val="both"/>
        <w:rPr>
          <w:lang w:val="en-US"/>
        </w:rPr>
      </w:pPr>
    </w:p>
    <w:p w14:paraId="263DD46A" w14:textId="77777777" w:rsidR="0082414A" w:rsidRPr="0082414A" w:rsidRDefault="0082414A" w:rsidP="0082414A">
      <w:pPr>
        <w:pStyle w:val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82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АНОТАЦИЯ </w:t>
      </w:r>
    </w:p>
    <w:p w14:paraId="6C426D47" w14:textId="5660D518" w:rsidR="0082414A" w:rsidRPr="0082414A" w:rsidRDefault="0082414A" w:rsidP="0082414A">
      <w:pPr>
        <w:pStyle w:val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82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НА КУРСОВЕ</w:t>
      </w:r>
      <w:r w:rsidRPr="0082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ЗА ЧУЖДОЕЗИКОВО ОБУЧЕНИЕ</w:t>
      </w:r>
    </w:p>
    <w:p w14:paraId="5BDBE936" w14:textId="77777777" w:rsidR="0082414A" w:rsidRDefault="0082414A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60FA1654" w14:textId="01517A6D" w:rsidR="0082414A" w:rsidRPr="0082414A" w:rsidRDefault="00BF4514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рамките на изпълнението на проект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</w:rPr>
        <w:t>BG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05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001-2.016-0018 „</w:t>
      </w:r>
      <w:proofErr w:type="spellStart"/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МОДЕРН</w:t>
      </w:r>
      <w:proofErr w:type="spellEnd"/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-А: </w:t>
      </w:r>
      <w:proofErr w:type="spellStart"/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МОДЕРНизация</w:t>
      </w:r>
      <w:proofErr w:type="spellEnd"/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партньорство чрез дигитализация на Академичната екосистема“, Университет „Проф. д-р Асен Златаров“-Бургас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планира провеждането на чуждоезиков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преподаватели от Университет „Проф. д-р Асен Златаров“-Бургас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английски</w:t>
      </w:r>
      <w:r w:rsid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език</w:t>
      </w:r>
      <w:r w:rsidR="006414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748B863F" w14:textId="1FA5BF9A" w:rsidR="0082414A" w:rsidRPr="0082414A" w:rsidRDefault="00BF4514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Ще бъде използвана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съвременна учебна система, </w:t>
      </w:r>
      <w:r w:rsidR="00641430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разработена за</w:t>
      </w:r>
      <w:r w:rsidR="006414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41430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обучение на възрастни</w:t>
      </w:r>
      <w:r w:rsidR="006414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641430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="00641430" w:rsidRPr="006414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41430">
        <w:rPr>
          <w:rFonts w:ascii="Times New Roman" w:eastAsia="Times New Roman" w:hAnsi="Times New Roman" w:cs="Times New Roman"/>
          <w:color w:val="000000"/>
          <w:sz w:val="24"/>
          <w:szCs w:val="24"/>
        </w:rPr>
        <w:t>Inside</w:t>
      </w:r>
      <w:r w:rsidR="00641430" w:rsidRPr="006414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641430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издателство </w:t>
      </w:r>
      <w:r w:rsidR="00641430">
        <w:rPr>
          <w:rFonts w:ascii="Times New Roman" w:eastAsia="Times New Roman" w:hAnsi="Times New Roman" w:cs="Times New Roman"/>
          <w:color w:val="000000"/>
          <w:sz w:val="24"/>
          <w:szCs w:val="24"/>
        </w:rPr>
        <w:t>Macmillan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Състои се от 5 нива по Европейската езикова рамка: А1,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А2, В1, В2 и С1. Целта на системата е да предостави съвременен подход при изучаването на езика, като комбинира модерни текстове, практически ситуации и интерактивни упражнения.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14:paraId="59443ECE" w14:textId="639C385A" w:rsidR="0082414A" w:rsidRPr="0082414A" w:rsidRDefault="00BF4514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К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урсове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продължителност от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80 и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160 учебни часа и включват финален изпит. След успешно завършване на курс всички обучаеми ще получат свидетелство за владеене на език по Европейската езикова рамка.</w:t>
      </w:r>
    </w:p>
    <w:p w14:paraId="34B881BB" w14:textId="7EF760F6" w:rsidR="0082414A" w:rsidRPr="0082414A" w:rsidRDefault="00BF4514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Курсовете за </w:t>
      </w:r>
      <w:r w:rsidR="001848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всички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нива се допълват от материали и задачи, чиято цел е да се практикуват придобитите езикови умения в реалистичен контекст и директно и ефикасно да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прилагат на практика в реални житейски ситуации.</w:t>
      </w:r>
    </w:p>
    <w:p w14:paraId="06895500" w14:textId="5EC5C0A0" w:rsidR="0082414A" w:rsidRPr="0082414A" w:rsidRDefault="00BF4514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bookmarkStart w:id="0" w:name="_GoBack"/>
      <w:bookmarkEnd w:id="0"/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завършване на курс за ниво обучаемите трябва да могат:</w:t>
      </w:r>
    </w:p>
    <w:p w14:paraId="43B768EA" w14:textId="78A49F45" w:rsidR="0082414A" w:rsidRPr="0082414A" w:rsidRDefault="00BF4514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А1</w:t>
      </w:r>
      <w:r w:rsidR="001848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 разбират и използват познати и всекидневни изрази и прости изречения в ежедневни ситуации, да разбират несложно формулирани съобщения и текстове и напишат кратък лесен текст;</w:t>
      </w:r>
    </w:p>
    <w:p w14:paraId="2D707B92" w14:textId="683FEA39" w:rsidR="0082414A" w:rsidRPr="0082414A" w:rsidRDefault="00BF4514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А2</w:t>
      </w:r>
      <w:r w:rsidR="001848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 изразяват мнението си в познат контекст и да общуват в ежедневни ситуации, да</w:t>
      </w:r>
      <w:r w:rsidR="001848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разбират съдържанието на текстове на познати теми и описват с несложни езикови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средства познати теми според преките си потребности;</w:t>
      </w:r>
    </w:p>
    <w:p w14:paraId="08FCB8A6" w14:textId="4195562E" w:rsidR="0082414A" w:rsidRPr="0082414A" w:rsidRDefault="00BF4514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В1</w:t>
      </w:r>
      <w:r w:rsidR="001848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 общуват в различни ежедневни ситуации, да изразяват мнението си по познати</w:t>
      </w:r>
      <w:r w:rsidR="003375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теми, да улавят основните моменти в несложна автентична реч и извличат съществената информация от </w:t>
      </w:r>
      <w:proofErr w:type="spellStart"/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неспециализирани</w:t>
      </w:r>
      <w:proofErr w:type="spellEnd"/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текстове, както и да съставят свързан</w:t>
      </w:r>
      <w:r w:rsidR="003375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текст на познати теми;</w:t>
      </w:r>
    </w:p>
    <w:p w14:paraId="215BE308" w14:textId="29668A5F" w:rsidR="0082414A" w:rsidRPr="0082414A" w:rsidRDefault="0033753B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В2</w:t>
      </w:r>
      <w:r w:rsidR="001848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 водят пълноценен разговор в широк диапазон от теми на базата на богат набор от</w:t>
      </w:r>
      <w:r w:rsidR="001848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стратегии за общуване, да извличат информация от писмени текстове, да пишат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официални и неофициални писма, описват хора, места и събития;</w:t>
      </w:r>
    </w:p>
    <w:p w14:paraId="79025C67" w14:textId="668975F4" w:rsidR="00BF4514" w:rsidRDefault="0033753B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С1</w:t>
      </w:r>
      <w:r w:rsidR="0018486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да се изказват пълноценно на професионални теми, участват в дискусии, излагат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тези и аргументи и се съобразяват с нормите на общуване; да четат академични текстове и водят свободно лична и служебна кореспонденция, както и да правят пълни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414A"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точни записки на семинари.</w:t>
      </w:r>
    </w:p>
    <w:p w14:paraId="2CA5C90C" w14:textId="6A9FDF4A" w:rsidR="00774BC5" w:rsidRPr="0082414A" w:rsidRDefault="002E0591" w:rsidP="0082414A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414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/>
      </w:r>
    </w:p>
    <w:sectPr w:rsidR="00774BC5" w:rsidRPr="0082414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8DD0A" w14:textId="77777777" w:rsidR="001E6EE1" w:rsidRDefault="001E6EE1">
      <w:pPr>
        <w:spacing w:after="0" w:line="240" w:lineRule="auto"/>
      </w:pPr>
      <w:r>
        <w:separator/>
      </w:r>
    </w:p>
  </w:endnote>
  <w:endnote w:type="continuationSeparator" w:id="0">
    <w:p w14:paraId="5E4009BF" w14:textId="77777777" w:rsidR="001E6EE1" w:rsidRDefault="001E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A02CC" w14:textId="77777777" w:rsidR="00D9222F" w:rsidRDefault="001430E4">
    <w:pPr>
      <w:pStyle w:val="14"/>
      <w:jc w:val="center"/>
    </w:pPr>
    <w:r>
      <w:rPr>
        <w:rStyle w:val="10"/>
        <w:i/>
      </w:rPr>
      <w:t xml:space="preserve">------------------------------------------------------ </w:t>
    </w:r>
    <w:hyperlink r:id="rId1" w:history="1">
      <w:r>
        <w:rPr>
          <w:rStyle w:val="10"/>
          <w:i/>
        </w:rPr>
        <w:t>www.eufunds.bg</w:t>
      </w:r>
    </w:hyperlink>
    <w:r>
      <w:rPr>
        <w:rStyle w:val="10"/>
        <w:i/>
      </w:rPr>
      <w:t xml:space="preserve"> ------------------------------------------------------</w:t>
    </w:r>
  </w:p>
  <w:p w14:paraId="391A238D" w14:textId="77777777" w:rsidR="00D9222F" w:rsidRDefault="001E6EE1">
    <w:pPr>
      <w:pStyle w:val="14"/>
      <w:jc w:val="center"/>
      <w:rPr>
        <w:i/>
        <w:sz w:val="12"/>
        <w:szCs w:val="12"/>
      </w:rPr>
    </w:pPr>
  </w:p>
  <w:p w14:paraId="3AD2B117" w14:textId="77777777" w:rsidR="00D9222F" w:rsidRDefault="001430E4">
    <w:pPr>
      <w:pStyle w:val="1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14:paraId="3FE0832A" w14:textId="77777777" w:rsidR="00D9222F" w:rsidRDefault="001E6EE1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D2BD9" w14:textId="77777777" w:rsidR="001E6EE1" w:rsidRDefault="001E6E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15D64C" w14:textId="77777777" w:rsidR="001E6EE1" w:rsidRDefault="001E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7445A" w14:textId="77777777" w:rsidR="00D9222F" w:rsidRPr="00977F9F" w:rsidRDefault="00977F9F" w:rsidP="00977F9F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</w:rPr>
      <w:drawing>
        <wp:inline distT="0" distB="0" distL="0" distR="0" wp14:anchorId="5FD12DF6" wp14:editId="76DD282E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D5B698B" wp14:editId="56ECC4A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440F543" wp14:editId="5B0DE6D3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772B"/>
    <w:multiLevelType w:val="hybridMultilevel"/>
    <w:tmpl w:val="4726C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5"/>
    <w:rsid w:val="00097F4B"/>
    <w:rsid w:val="001430E4"/>
    <w:rsid w:val="00153F10"/>
    <w:rsid w:val="00184860"/>
    <w:rsid w:val="001A43B8"/>
    <w:rsid w:val="001E6EE1"/>
    <w:rsid w:val="002113C3"/>
    <w:rsid w:val="002E0591"/>
    <w:rsid w:val="002F0C7C"/>
    <w:rsid w:val="0033753B"/>
    <w:rsid w:val="00351A38"/>
    <w:rsid w:val="003640F0"/>
    <w:rsid w:val="003901FA"/>
    <w:rsid w:val="00641430"/>
    <w:rsid w:val="00774BC5"/>
    <w:rsid w:val="0082414A"/>
    <w:rsid w:val="00851565"/>
    <w:rsid w:val="00892906"/>
    <w:rsid w:val="00952049"/>
    <w:rsid w:val="00977F9F"/>
    <w:rsid w:val="00BD7C13"/>
    <w:rsid w:val="00BF355C"/>
    <w:rsid w:val="00BF4514"/>
    <w:rsid w:val="00CE7D86"/>
    <w:rsid w:val="00CF6B06"/>
    <w:rsid w:val="00D62E24"/>
    <w:rsid w:val="00EB5D98"/>
    <w:rsid w:val="00F36C36"/>
    <w:rsid w:val="00F60AA7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8D95"/>
  <w15:docId w15:val="{3358236B-763A-4189-B90F-0F917C65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pPr>
      <w:suppressAutoHyphens/>
    </w:pPr>
  </w:style>
  <w:style w:type="character" w:customStyle="1" w:styleId="10">
    <w:name w:val="Шрифт на абзаца по подразбиране1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ък1"/>
    <w:basedOn w:val="Textbody"/>
    <w:rPr>
      <w:rFonts w:cs="Arial"/>
    </w:rPr>
  </w:style>
  <w:style w:type="paragraph" w:customStyle="1" w:styleId="12">
    <w:name w:val="Надпис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3">
    <w:name w:val="Горен колонтитул1"/>
    <w:basedOn w:val="1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14">
    <w:name w:val="Долен колонтитул1"/>
    <w:basedOn w:val="1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15">
    <w:name w:val="Изнесен текст1"/>
    <w:basedOn w:val="1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10"/>
  </w:style>
  <w:style w:type="character" w:customStyle="1" w:styleId="FooterChar">
    <w:name w:val="Footer Char"/>
    <w:basedOn w:val="10"/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6">
    <w:name w:val="Текст в контейнер1"/>
    <w:basedOn w:val="1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10"/>
  </w:style>
  <w:style w:type="character" w:customStyle="1" w:styleId="HeaderChar1">
    <w:name w:val="Header Char1"/>
    <w:basedOn w:val="10"/>
  </w:style>
  <w:style w:type="character" w:customStyle="1" w:styleId="FooterChar1">
    <w:name w:val="Footer Char1"/>
    <w:basedOn w:val="10"/>
  </w:style>
  <w:style w:type="character" w:customStyle="1" w:styleId="BalloonTextChar1">
    <w:name w:val="Balloon Text Char1"/>
    <w:basedOn w:val="1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F36C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C13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Penka Peeva</cp:lastModifiedBy>
  <cp:revision>4</cp:revision>
  <dcterms:created xsi:type="dcterms:W3CDTF">2021-11-24T16:08:00Z</dcterms:created>
  <dcterms:modified xsi:type="dcterms:W3CDTF">2021-11-24T17:38:00Z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