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FE95" w14:textId="77777777" w:rsidR="006D46B9" w:rsidRPr="008B1042" w:rsidRDefault="006D46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1"/>
        <w:tblW w:w="14875" w:type="dxa"/>
        <w:tblLayout w:type="fixed"/>
        <w:tblLook w:val="0000" w:firstRow="0" w:lastRow="0" w:firstColumn="0" w:lastColumn="0" w:noHBand="0" w:noVBand="0"/>
      </w:tblPr>
      <w:tblGrid>
        <w:gridCol w:w="7071"/>
        <w:gridCol w:w="7804"/>
      </w:tblGrid>
      <w:tr w:rsidR="006D46B9" w:rsidRPr="008B1042" w14:paraId="2FFED20B" w14:textId="77777777">
        <w:trPr>
          <w:trHeight w:val="1723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E6AC1" w14:textId="77777777" w:rsidR="006D46B9" w:rsidRPr="008B1042" w:rsidRDefault="006D46B9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92232AB" w14:textId="77777777" w:rsidR="006D46B9" w:rsidRPr="008B1042" w:rsidRDefault="003C52C6">
            <w:pPr>
              <w:ind w:left="2" w:hanging="4"/>
              <w:rPr>
                <w:sz w:val="32"/>
                <w:szCs w:val="32"/>
              </w:rPr>
            </w:pPr>
            <w:r w:rsidRPr="008B1042">
              <w:rPr>
                <w:noProof/>
                <w:sz w:val="36"/>
                <w:szCs w:val="36"/>
                <w:lang w:eastAsia="bg-BG"/>
              </w:rPr>
              <w:drawing>
                <wp:inline distT="0" distB="0" distL="114300" distR="114300" wp14:anchorId="1822E35C" wp14:editId="0D790B94">
                  <wp:extent cx="762635" cy="917575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917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B1042">
              <w:rPr>
                <w:sz w:val="32"/>
                <w:szCs w:val="32"/>
              </w:rPr>
              <w:t xml:space="preserve">                 </w:t>
            </w:r>
            <w:r w:rsidRPr="008B1042">
              <w:rPr>
                <w:sz w:val="36"/>
                <w:szCs w:val="36"/>
              </w:rPr>
              <w:t>СОФИЙСКИ  УНИВЕРСИТЕТ  „СВ. КЛИМЕНТ ОХРИДСКИ”</w:t>
            </w:r>
          </w:p>
        </w:tc>
      </w:tr>
      <w:tr w:rsidR="006D46B9" w:rsidRPr="008B1042" w14:paraId="11880986" w14:textId="77777777">
        <w:trPr>
          <w:trHeight w:val="436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CB6A7" w14:textId="77777777" w:rsidR="006D46B9" w:rsidRPr="008B1042" w:rsidRDefault="003C52C6">
            <w:pPr>
              <w:ind w:left="2" w:hanging="4"/>
              <w:jc w:val="center"/>
              <w:rPr>
                <w:sz w:val="36"/>
                <w:szCs w:val="36"/>
              </w:rPr>
            </w:pPr>
            <w:r w:rsidRPr="008B1042">
              <w:rPr>
                <w:sz w:val="36"/>
                <w:szCs w:val="36"/>
              </w:rPr>
              <w:t>ФАКУЛТЕТ ПО НАУКИ ЗА ОБРАЗОВАНИЕТО И ИЗКУСТВАТА</w:t>
            </w:r>
          </w:p>
        </w:tc>
      </w:tr>
      <w:tr w:rsidR="006D46B9" w:rsidRPr="008B1042" w14:paraId="3FEE28DF" w14:textId="77777777">
        <w:trPr>
          <w:trHeight w:val="1156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21FE4" w14:textId="77777777" w:rsidR="006D46B9" w:rsidRPr="008B1042" w:rsidRDefault="003C52C6">
            <w:pPr>
              <w:ind w:left="3" w:hanging="5"/>
              <w:jc w:val="center"/>
            </w:pPr>
            <w:r w:rsidRPr="008B1042">
              <w:rPr>
                <w:sz w:val="52"/>
                <w:szCs w:val="52"/>
              </w:rPr>
              <w:t>У Ч Е Б Е Н   П Л А Н</w:t>
            </w:r>
          </w:p>
        </w:tc>
      </w:tr>
      <w:tr w:rsidR="006D46B9" w:rsidRPr="008B1042" w14:paraId="6EA277C3" w14:textId="77777777">
        <w:trPr>
          <w:trHeight w:val="1075"/>
        </w:trPr>
        <w:tc>
          <w:tcPr>
            <w:tcW w:w="7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A2D1F2" w14:textId="77777777" w:rsidR="006D46B9" w:rsidRPr="008B1042" w:rsidRDefault="003C52C6">
            <w:pPr>
              <w:ind w:left="0" w:hanging="2"/>
              <w:rPr>
                <w:sz w:val="22"/>
                <w:szCs w:val="22"/>
                <w:u w:val="single"/>
              </w:rPr>
            </w:pPr>
            <w:r w:rsidRPr="008B1042">
              <w:t>Утвърждавам:</w:t>
            </w:r>
            <w:r w:rsidRPr="008B1042">
              <w:rPr>
                <w:sz w:val="28"/>
                <w:szCs w:val="28"/>
              </w:rPr>
              <w:t xml:space="preserve">   </w:t>
            </w:r>
            <w:r w:rsidRPr="008B1042">
              <w:t>..................................</w:t>
            </w:r>
          </w:p>
          <w:p w14:paraId="375D1013" w14:textId="77777777" w:rsidR="006D46B9" w:rsidRPr="008B1042" w:rsidRDefault="006D46B9">
            <w:pPr>
              <w:ind w:left="0" w:hanging="2"/>
              <w:rPr>
                <w:sz w:val="22"/>
                <w:szCs w:val="22"/>
                <w:u w:val="single"/>
              </w:rPr>
            </w:pPr>
          </w:p>
        </w:tc>
        <w:tc>
          <w:tcPr>
            <w:tcW w:w="7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E769B" w14:textId="77777777" w:rsidR="006D46B9" w:rsidRPr="008B1042" w:rsidRDefault="003C52C6">
            <w:pPr>
              <w:ind w:left="0" w:hanging="2"/>
            </w:pPr>
            <w:r w:rsidRPr="008B1042">
              <w:t>Утвърден от Академически съвет с протокол</w:t>
            </w:r>
          </w:p>
          <w:p w14:paraId="5F58D9A5" w14:textId="77777777" w:rsidR="006D46B9" w:rsidRPr="008B1042" w:rsidRDefault="003C52C6">
            <w:pPr>
              <w:ind w:left="0" w:hanging="2"/>
            </w:pPr>
            <w:r w:rsidRPr="008B1042">
              <w:t>№   .............  /  ...............</w:t>
            </w:r>
          </w:p>
        </w:tc>
      </w:tr>
      <w:tr w:rsidR="006D46B9" w:rsidRPr="008B1042" w14:paraId="56EF3430" w14:textId="77777777">
        <w:trPr>
          <w:trHeight w:val="175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97876" w14:textId="77777777" w:rsidR="006D46B9" w:rsidRPr="008B1042" w:rsidRDefault="006D46B9">
            <w:pPr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D46B9" w:rsidRPr="008B1042" w14:paraId="2516BBDB" w14:textId="77777777">
        <w:trPr>
          <w:trHeight w:val="607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1EFCD" w14:textId="77777777" w:rsidR="006D46B9" w:rsidRPr="008B1042" w:rsidRDefault="003C52C6">
            <w:pPr>
              <w:ind w:left="1" w:hanging="3"/>
              <w:rPr>
                <w:color w:val="333333"/>
                <w:sz w:val="28"/>
                <w:szCs w:val="28"/>
              </w:rPr>
            </w:pPr>
            <w:r w:rsidRPr="008B1042">
              <w:rPr>
                <w:color w:val="333333"/>
                <w:sz w:val="28"/>
                <w:szCs w:val="28"/>
              </w:rPr>
              <w:t xml:space="preserve">Професионално направление: </w:t>
            </w:r>
            <w:r w:rsidRPr="008B1042">
              <w:rPr>
                <w:b/>
                <w:color w:val="333333"/>
                <w:sz w:val="28"/>
                <w:szCs w:val="28"/>
              </w:rPr>
              <w:t xml:space="preserve">1.3 Педагогика на обучението по музика </w:t>
            </w:r>
          </w:p>
          <w:p w14:paraId="12496790" w14:textId="11BF545B" w:rsidR="006D46B9" w:rsidRPr="008B1042" w:rsidRDefault="003C52C6">
            <w:pPr>
              <w:ind w:left="1" w:hanging="3"/>
            </w:pPr>
            <w:r w:rsidRPr="008B1042">
              <w:rPr>
                <w:color w:val="333333"/>
                <w:sz w:val="28"/>
                <w:szCs w:val="28"/>
              </w:rPr>
              <w:t>ОКС „</w:t>
            </w:r>
            <w:r w:rsidR="001154F8" w:rsidRPr="008B1042">
              <w:rPr>
                <w:color w:val="333333"/>
                <w:sz w:val="28"/>
                <w:szCs w:val="28"/>
              </w:rPr>
              <w:t>М</w:t>
            </w:r>
            <w:r w:rsidRPr="008B1042">
              <w:rPr>
                <w:color w:val="333333"/>
                <w:sz w:val="28"/>
                <w:szCs w:val="28"/>
              </w:rPr>
              <w:t>агистър”</w:t>
            </w:r>
          </w:p>
        </w:tc>
      </w:tr>
      <w:tr w:rsidR="006D46B9" w:rsidRPr="008B1042" w14:paraId="2CA41C3F" w14:textId="77777777">
        <w:trPr>
          <w:trHeight w:val="180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19167" w14:textId="77777777" w:rsidR="006D46B9" w:rsidRPr="008B1042" w:rsidRDefault="006D46B9">
            <w:pPr>
              <w:ind w:left="1" w:hanging="3"/>
              <w:rPr>
                <w:sz w:val="32"/>
                <w:szCs w:val="32"/>
                <w:u w:val="single"/>
              </w:rPr>
            </w:pPr>
          </w:p>
        </w:tc>
      </w:tr>
      <w:tr w:rsidR="006D46B9" w:rsidRPr="008B1042" w14:paraId="4AA81111" w14:textId="77777777">
        <w:trPr>
          <w:trHeight w:val="868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C723B" w14:textId="77777777" w:rsidR="006D46B9" w:rsidRPr="008B1042" w:rsidRDefault="003C52C6">
            <w:pPr>
              <w:ind w:left="0" w:hanging="2"/>
              <w:rPr>
                <w:color w:val="333333"/>
                <w:sz w:val="28"/>
                <w:szCs w:val="28"/>
              </w:rPr>
            </w:pPr>
            <w:r w:rsidRPr="008B1042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hidden="0" allowOverlap="1" wp14:anchorId="77BDE75B" wp14:editId="4B618FE9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-50799</wp:posOffset>
                      </wp:positionV>
                      <wp:extent cx="2929255" cy="196215"/>
                      <wp:effectExtent l="0" t="0" r="0" b="0"/>
                      <wp:wrapSquare wrapText="bothSides" distT="0" distB="0" distL="89535" distR="89535"/>
                      <wp:docPr id="1026" name="Rectangl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86135" y="3686655"/>
                                <a:ext cx="291973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EA9160" w14:textId="77777777" w:rsidR="006D46B9" w:rsidRDefault="003C52C6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3CD7DC3B" w14:textId="77777777" w:rsidR="006D46B9" w:rsidRDefault="006D46B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DE75B" id="Rectangle 1026" o:spid="_x0000_s1026" style="position:absolute;margin-left:184.05pt;margin-top:-4pt;width:230.65pt;height:15.45pt;z-index:251658240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" stroked="f">
                      <v:textbox inset="2.53958mm,1.2694mm,2.53958mm,1.2694mm">
                        <w:txbxContent>
                          <w:p w14:paraId="37EA9160" w14:textId="77777777" w:rsidR="006D46B9" w:rsidRDefault="003C52C6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CD7DC3B" w14:textId="77777777" w:rsidR="006D46B9" w:rsidRDefault="006D46B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A171700" w14:textId="77777777" w:rsidR="006D46B9" w:rsidRPr="008B1042" w:rsidRDefault="003C52C6">
            <w:pPr>
              <w:ind w:left="1" w:hanging="3"/>
              <w:rPr>
                <w:color w:val="333333"/>
                <w:sz w:val="28"/>
                <w:szCs w:val="28"/>
              </w:rPr>
            </w:pPr>
            <w:r w:rsidRPr="008B1042">
              <w:rPr>
                <w:color w:val="333333"/>
                <w:sz w:val="28"/>
                <w:szCs w:val="28"/>
              </w:rPr>
              <w:t>Специалност: Музика</w:t>
            </w:r>
          </w:p>
          <w:p w14:paraId="42DA4579" w14:textId="08EFC870" w:rsidR="006D46B9" w:rsidRPr="008B1042" w:rsidRDefault="003C52C6" w:rsidP="003B091D">
            <w:pPr>
              <w:spacing w:line="360" w:lineRule="auto"/>
              <w:ind w:leftChars="0" w:left="0" w:firstLineChars="0" w:firstLine="0"/>
              <w:rPr>
                <w:rFonts w:eastAsia="Arial"/>
                <w:sz w:val="28"/>
                <w:szCs w:val="28"/>
                <w:highlight w:val="yellow"/>
              </w:rPr>
            </w:pPr>
            <w:r w:rsidRPr="008B1042">
              <w:rPr>
                <w:color w:val="333333"/>
                <w:sz w:val="28"/>
                <w:szCs w:val="28"/>
              </w:rPr>
              <w:t xml:space="preserve">Магистърска програма: </w:t>
            </w:r>
            <w:bookmarkStart w:id="0" w:name="_Hlk89599867"/>
            <w:r w:rsidR="002349D3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>М</w:t>
            </w:r>
            <w:r w:rsidR="003B091D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>узикал</w:t>
            </w:r>
            <w:r w:rsidR="002349D3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на </w:t>
            </w:r>
            <w:r w:rsidR="003B091D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>педагог</w:t>
            </w:r>
            <w:r w:rsidR="002349D3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ика  -  </w:t>
            </w:r>
            <w:r w:rsidR="003B091D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>ръковод</w:t>
            </w:r>
            <w:r w:rsidR="002349D3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>ство</w:t>
            </w:r>
            <w:r w:rsidR="003B091D" w:rsidRPr="008B1042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на фолклорна формация</w:t>
            </w:r>
            <w:bookmarkEnd w:id="0"/>
          </w:p>
        </w:tc>
      </w:tr>
      <w:tr w:rsidR="006D46B9" w:rsidRPr="008B1042" w14:paraId="1B1AC8D1" w14:textId="77777777">
        <w:trPr>
          <w:trHeight w:val="338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39869" w14:textId="77777777" w:rsidR="006D46B9" w:rsidRPr="008B1042" w:rsidRDefault="006D46B9">
            <w:pPr>
              <w:ind w:left="1" w:hanging="3"/>
              <w:rPr>
                <w:sz w:val="32"/>
                <w:szCs w:val="32"/>
                <w:u w:val="single"/>
              </w:rPr>
            </w:pPr>
          </w:p>
        </w:tc>
      </w:tr>
      <w:tr w:rsidR="006D46B9" w:rsidRPr="008B1042" w14:paraId="01C28389" w14:textId="77777777">
        <w:trPr>
          <w:trHeight w:val="598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B4704" w14:textId="77777777" w:rsidR="00130550" w:rsidRDefault="003C52C6" w:rsidP="00130550">
            <w:pPr>
              <w:ind w:left="1" w:hanging="3"/>
              <w:rPr>
                <w:b/>
                <w:color w:val="333333"/>
                <w:sz w:val="26"/>
                <w:szCs w:val="26"/>
              </w:rPr>
            </w:pPr>
            <w:r w:rsidRPr="008B1042">
              <w:rPr>
                <w:b/>
                <w:color w:val="333333"/>
                <w:sz w:val="26"/>
                <w:szCs w:val="26"/>
              </w:rPr>
              <w:t xml:space="preserve">Форма на обучение: </w:t>
            </w:r>
            <w:r w:rsidRPr="00130550">
              <w:rPr>
                <w:b/>
                <w:color w:val="333333"/>
                <w:sz w:val="26"/>
                <w:szCs w:val="26"/>
              </w:rPr>
              <w:t xml:space="preserve">редовно </w:t>
            </w:r>
          </w:p>
          <w:p w14:paraId="49FCC947" w14:textId="5DC7830C" w:rsidR="006D46B9" w:rsidRPr="008B1042" w:rsidRDefault="003C52C6" w:rsidP="00130550">
            <w:pPr>
              <w:ind w:left="1" w:hanging="3"/>
            </w:pPr>
            <w:r w:rsidRPr="008B1042">
              <w:rPr>
                <w:b/>
                <w:color w:val="333333"/>
                <w:sz w:val="26"/>
                <w:szCs w:val="26"/>
              </w:rPr>
              <w:t xml:space="preserve">Продължителност на обучението  (брой семестри):  2 </w:t>
            </w:r>
          </w:p>
        </w:tc>
      </w:tr>
      <w:tr w:rsidR="006D46B9" w:rsidRPr="008B1042" w14:paraId="1E29AEC3" w14:textId="77777777">
        <w:trPr>
          <w:trHeight w:val="340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CD0F9" w14:textId="77777777" w:rsidR="006D46B9" w:rsidRPr="008B1042" w:rsidRDefault="006D46B9">
            <w:pPr>
              <w:ind w:left="1" w:hanging="3"/>
              <w:rPr>
                <w:sz w:val="32"/>
                <w:szCs w:val="32"/>
                <w:u w:val="single"/>
              </w:rPr>
            </w:pPr>
          </w:p>
        </w:tc>
      </w:tr>
      <w:tr w:rsidR="006D46B9" w:rsidRPr="008B1042" w14:paraId="7AECB3AD" w14:textId="77777777">
        <w:trPr>
          <w:trHeight w:val="742"/>
        </w:trPr>
        <w:tc>
          <w:tcPr>
            <w:tcW w:w="14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23233" w14:textId="77777777" w:rsidR="006D46B9" w:rsidRPr="008B1042" w:rsidRDefault="003C52C6">
            <w:pPr>
              <w:ind w:left="1" w:hanging="3"/>
            </w:pPr>
            <w:r w:rsidRPr="008B1042">
              <w:rPr>
                <w:color w:val="333333"/>
                <w:sz w:val="28"/>
                <w:szCs w:val="28"/>
              </w:rPr>
              <w:t xml:space="preserve">Професионална квалификация:  </w:t>
            </w:r>
            <w:r w:rsidRPr="008B1042">
              <w:rPr>
                <w:b/>
                <w:color w:val="333333"/>
                <w:sz w:val="28"/>
                <w:szCs w:val="28"/>
              </w:rPr>
              <w:t>Учител - музикален педагог, ръководител на фолклорна формация</w:t>
            </w:r>
          </w:p>
        </w:tc>
      </w:tr>
    </w:tbl>
    <w:p w14:paraId="3FD623ED" w14:textId="440723F7" w:rsidR="006D46B9" w:rsidRPr="008B1042" w:rsidRDefault="003C52C6" w:rsidP="000674CE">
      <w:pPr>
        <w:spacing w:line="360" w:lineRule="auto"/>
        <w:ind w:left="0" w:hanging="2"/>
        <w:rPr>
          <w:sz w:val="28"/>
          <w:szCs w:val="28"/>
        </w:rPr>
      </w:pPr>
      <w:r w:rsidRPr="008B1042">
        <w:br w:type="page"/>
      </w:r>
      <w:r w:rsidRPr="008B1042">
        <w:rPr>
          <w:b/>
          <w:sz w:val="28"/>
          <w:szCs w:val="28"/>
        </w:rPr>
        <w:lastRenderedPageBreak/>
        <w:t xml:space="preserve"> Квалификационна характеристика</w:t>
      </w:r>
    </w:p>
    <w:p w14:paraId="152D080D" w14:textId="77777777" w:rsidR="006D46B9" w:rsidRPr="008B1042" w:rsidRDefault="006D46B9" w:rsidP="000674CE">
      <w:pPr>
        <w:spacing w:line="360" w:lineRule="auto"/>
        <w:ind w:left="1" w:hanging="3"/>
        <w:rPr>
          <w:sz w:val="28"/>
          <w:szCs w:val="28"/>
        </w:rPr>
      </w:pPr>
    </w:p>
    <w:p w14:paraId="7670081D" w14:textId="55D79104" w:rsidR="006D46B9" w:rsidRPr="008B1042" w:rsidRDefault="003C52C6" w:rsidP="000674CE">
      <w:pPr>
        <w:spacing w:line="360" w:lineRule="auto"/>
        <w:ind w:leftChars="0" w:left="0" w:firstLineChars="0" w:firstLine="0"/>
        <w:rPr>
          <w:rFonts w:eastAsia="Arial"/>
          <w:sz w:val="28"/>
          <w:szCs w:val="28"/>
          <w:highlight w:val="yellow"/>
        </w:rPr>
      </w:pPr>
      <w:r w:rsidRPr="008B1042">
        <w:rPr>
          <w:b/>
          <w:i/>
          <w:sz w:val="28"/>
          <w:szCs w:val="28"/>
        </w:rPr>
        <w:t xml:space="preserve">Специалност: Музика, Магистърска програма:  </w:t>
      </w:r>
      <w:r w:rsidR="002349D3" w:rsidRPr="008B1042">
        <w:rPr>
          <w:b/>
          <w:bCs/>
          <w:i/>
          <w:iCs/>
          <w:color w:val="333333"/>
          <w:sz w:val="28"/>
          <w:szCs w:val="28"/>
        </w:rPr>
        <w:t>Музикална педагогика  -  ръководство на фолклорна формация</w:t>
      </w:r>
    </w:p>
    <w:p w14:paraId="5B629055" w14:textId="60EF625B" w:rsidR="001153E6" w:rsidRPr="008B1042" w:rsidRDefault="001153E6" w:rsidP="000674CE">
      <w:pPr>
        <w:spacing w:after="120" w:line="360" w:lineRule="auto"/>
        <w:ind w:left="1" w:hanging="3"/>
        <w:jc w:val="both"/>
        <w:rPr>
          <w:noProof/>
          <w:sz w:val="28"/>
          <w:szCs w:val="28"/>
          <w:lang w:eastAsia="bg-BG"/>
        </w:rPr>
      </w:pPr>
      <w:r w:rsidRPr="008B1042">
        <w:rPr>
          <w:noProof/>
          <w:sz w:val="28"/>
          <w:szCs w:val="28"/>
          <w:lang w:eastAsia="bg-BG"/>
        </w:rPr>
        <w:t>Магистърската програма е ориентирана</w:t>
      </w:r>
      <w:r w:rsidR="004D6701" w:rsidRPr="008B1042">
        <w:rPr>
          <w:noProof/>
          <w:sz w:val="28"/>
          <w:szCs w:val="28"/>
          <w:lang w:eastAsia="bg-BG"/>
        </w:rPr>
        <w:t xml:space="preserve"> към</w:t>
      </w:r>
      <w:r w:rsidRPr="008B1042">
        <w:rPr>
          <w:noProof/>
          <w:sz w:val="28"/>
          <w:szCs w:val="28"/>
          <w:lang w:eastAsia="bg-BG"/>
        </w:rPr>
        <w:t xml:space="preserve"> </w:t>
      </w:r>
      <w:r w:rsidR="00501BA9">
        <w:rPr>
          <w:noProof/>
          <w:sz w:val="28"/>
          <w:szCs w:val="28"/>
          <w:lang w:eastAsia="bg-BG"/>
        </w:rPr>
        <w:t xml:space="preserve">кандидатите, </w:t>
      </w:r>
      <w:r w:rsidRPr="008B1042">
        <w:rPr>
          <w:noProof/>
          <w:sz w:val="28"/>
          <w:szCs w:val="28"/>
          <w:lang w:eastAsia="bg-BG"/>
        </w:rPr>
        <w:t>които желаят да надградят своите базисни знания и умения свързани със спецификата на музикалното изкуство, да координират, управляват и реализират музикалнообразователния процес в предучилищното и училищното образование. Комплексната насоченост на програмата осигурява широкопрофилна подготовка,</w:t>
      </w:r>
      <w:r w:rsidRPr="008B1042">
        <w:rPr>
          <w:sz w:val="28"/>
          <w:szCs w:val="28"/>
        </w:rPr>
        <w:t xml:space="preserve"> даваща необходимите професионално-педагогически и социални компетентности, които трябва да притежава музикалният педагог.</w:t>
      </w:r>
      <w:r w:rsidRPr="008B1042">
        <w:rPr>
          <w:noProof/>
          <w:sz w:val="28"/>
          <w:szCs w:val="28"/>
          <w:lang w:eastAsia="bg-BG"/>
        </w:rPr>
        <w:t xml:space="preserve"> Професионалната подготовка на </w:t>
      </w:r>
      <w:r w:rsidR="00501BA9">
        <w:rPr>
          <w:noProof/>
          <w:sz w:val="28"/>
          <w:szCs w:val="28"/>
          <w:lang w:eastAsia="bg-BG"/>
        </w:rPr>
        <w:t>М</w:t>
      </w:r>
      <w:r w:rsidRPr="008B1042">
        <w:rPr>
          <w:noProof/>
          <w:sz w:val="28"/>
          <w:szCs w:val="28"/>
          <w:lang w:eastAsia="bg-BG"/>
        </w:rPr>
        <w:t>агистъра –</w:t>
      </w:r>
      <w:r w:rsidR="00501BA9">
        <w:rPr>
          <w:noProof/>
          <w:sz w:val="28"/>
          <w:szCs w:val="28"/>
          <w:lang w:eastAsia="bg-BG"/>
        </w:rPr>
        <w:t xml:space="preserve"> музикален педагог -</w:t>
      </w:r>
      <w:r w:rsidRPr="008B1042">
        <w:rPr>
          <w:noProof/>
          <w:sz w:val="28"/>
          <w:szCs w:val="28"/>
          <w:lang w:eastAsia="bg-BG"/>
        </w:rPr>
        <w:t xml:space="preserve"> ръководител на фолклорна формация предполага задълбочени теоретични познания в областта на българския музикален фолклор. </w:t>
      </w:r>
    </w:p>
    <w:p w14:paraId="6F4800CA" w14:textId="77777777" w:rsidR="001153E6" w:rsidRPr="008B1042" w:rsidRDefault="001153E6" w:rsidP="000674CE">
      <w:pPr>
        <w:spacing w:after="120" w:line="360" w:lineRule="auto"/>
        <w:ind w:left="1" w:hanging="3"/>
        <w:jc w:val="both"/>
        <w:rPr>
          <w:noProof/>
          <w:sz w:val="28"/>
          <w:szCs w:val="28"/>
          <w:lang w:eastAsia="bg-BG"/>
        </w:rPr>
      </w:pPr>
      <w:r w:rsidRPr="008B1042">
        <w:rPr>
          <w:sz w:val="28"/>
          <w:szCs w:val="28"/>
        </w:rPr>
        <w:t>Т</w:t>
      </w:r>
      <w:r w:rsidRPr="008B1042">
        <w:rPr>
          <w:noProof/>
          <w:sz w:val="28"/>
          <w:szCs w:val="28"/>
          <w:lang w:eastAsia="bg-BG"/>
        </w:rPr>
        <w:t xml:space="preserve">еоретичната и практическата подготовка се реализира чрез задължителните, избираемите и факултативните учебни дисциплини, които подчертават теоретико-приложната насоченост на магистърската програма. </w:t>
      </w:r>
    </w:p>
    <w:p w14:paraId="38534583" w14:textId="5C09A3B4" w:rsidR="001153E6" w:rsidRPr="008B1042" w:rsidRDefault="001153E6" w:rsidP="000674CE">
      <w:pPr>
        <w:spacing w:after="120" w:line="360" w:lineRule="auto"/>
        <w:ind w:left="1" w:hanging="3"/>
        <w:jc w:val="both"/>
        <w:rPr>
          <w:noProof/>
          <w:sz w:val="28"/>
          <w:szCs w:val="28"/>
          <w:lang w:eastAsia="bg-BG"/>
        </w:rPr>
      </w:pPr>
      <w:r w:rsidRPr="008B1042">
        <w:rPr>
          <w:noProof/>
          <w:sz w:val="28"/>
          <w:szCs w:val="28"/>
          <w:lang w:eastAsia="bg-BG"/>
        </w:rPr>
        <w:t>Придобитите в процеса на обучение професионални компетентности се изразяват в прилагането на иновативни методи и форми на работа, орие</w:t>
      </w:r>
      <w:r w:rsidR="008B2BB5" w:rsidRPr="008B1042">
        <w:rPr>
          <w:noProof/>
          <w:sz w:val="28"/>
          <w:szCs w:val="28"/>
          <w:lang w:eastAsia="bg-BG"/>
        </w:rPr>
        <w:t>н</w:t>
      </w:r>
      <w:r w:rsidRPr="008B1042">
        <w:rPr>
          <w:noProof/>
          <w:sz w:val="28"/>
          <w:szCs w:val="28"/>
          <w:lang w:eastAsia="bg-BG"/>
        </w:rPr>
        <w:t>тирани към компетентностен подход в обучението, развиващ креативност и творческото мислене.  Те са свързани и имат отношение към планирането и организирането на възпитателната дейност, откриването, регистрирането и развиването на музикалноизпълнителските и музикалноаналитините способности, когнитивните, социалните и творчески умения.</w:t>
      </w:r>
      <w:r w:rsidRPr="008B1042">
        <w:rPr>
          <w:sz w:val="28"/>
          <w:szCs w:val="28"/>
        </w:rPr>
        <w:t xml:space="preserve"> </w:t>
      </w:r>
      <w:r w:rsidR="00F75196" w:rsidRPr="008B1042">
        <w:rPr>
          <w:noProof/>
          <w:sz w:val="28"/>
          <w:szCs w:val="28"/>
          <w:lang w:eastAsia="bg-BG"/>
        </w:rPr>
        <w:t>П</w:t>
      </w:r>
      <w:r w:rsidR="002349D3" w:rsidRPr="008B1042">
        <w:rPr>
          <w:noProof/>
          <w:sz w:val="28"/>
          <w:szCs w:val="28"/>
          <w:lang w:eastAsia="bg-BG"/>
        </w:rPr>
        <w:t>р</w:t>
      </w:r>
      <w:r w:rsidR="00F75196" w:rsidRPr="008B1042">
        <w:rPr>
          <w:noProof/>
          <w:sz w:val="28"/>
          <w:szCs w:val="28"/>
          <w:lang w:eastAsia="bg-BG"/>
        </w:rPr>
        <w:t xml:space="preserve">идобитите социални компетентности </w:t>
      </w:r>
      <w:r w:rsidR="002349D3" w:rsidRPr="008B1042">
        <w:rPr>
          <w:noProof/>
          <w:sz w:val="28"/>
          <w:szCs w:val="28"/>
          <w:lang w:eastAsia="bg-BG"/>
        </w:rPr>
        <w:t>подпомагат</w:t>
      </w:r>
      <w:r w:rsidR="00F75196" w:rsidRPr="008B1042">
        <w:rPr>
          <w:noProof/>
          <w:sz w:val="28"/>
          <w:szCs w:val="28"/>
          <w:lang w:eastAsia="bg-BG"/>
        </w:rPr>
        <w:t xml:space="preserve"> изграждане</w:t>
      </w:r>
      <w:r w:rsidRPr="008B1042">
        <w:rPr>
          <w:noProof/>
          <w:sz w:val="28"/>
          <w:szCs w:val="28"/>
          <w:lang w:eastAsia="bg-BG"/>
        </w:rPr>
        <w:t xml:space="preserve"> на позитивна образователна среда,  оказва</w:t>
      </w:r>
      <w:r w:rsidR="0081125A" w:rsidRPr="008B1042">
        <w:rPr>
          <w:noProof/>
          <w:sz w:val="28"/>
          <w:szCs w:val="28"/>
          <w:lang w:eastAsia="bg-BG"/>
        </w:rPr>
        <w:t>ща</w:t>
      </w:r>
      <w:r w:rsidRPr="008B1042">
        <w:rPr>
          <w:noProof/>
          <w:sz w:val="28"/>
          <w:szCs w:val="28"/>
          <w:lang w:eastAsia="bg-BG"/>
        </w:rPr>
        <w:t xml:space="preserve"> подкрепа</w:t>
      </w:r>
      <w:r w:rsidR="0081125A" w:rsidRPr="008B1042">
        <w:rPr>
          <w:noProof/>
          <w:sz w:val="28"/>
          <w:szCs w:val="28"/>
          <w:lang w:eastAsia="bg-BG"/>
        </w:rPr>
        <w:t>,</w:t>
      </w:r>
      <w:r w:rsidRPr="008B1042">
        <w:rPr>
          <w:noProof/>
          <w:sz w:val="28"/>
          <w:szCs w:val="28"/>
          <w:lang w:eastAsia="bg-BG"/>
        </w:rPr>
        <w:t xml:space="preserve">  насочена към подобряване на резултатите </w:t>
      </w:r>
      <w:r w:rsidR="0081125A" w:rsidRPr="008B1042">
        <w:rPr>
          <w:noProof/>
          <w:sz w:val="28"/>
          <w:szCs w:val="28"/>
          <w:lang w:eastAsia="bg-BG"/>
        </w:rPr>
        <w:t>от обучението</w:t>
      </w:r>
      <w:r w:rsidRPr="008B1042">
        <w:rPr>
          <w:noProof/>
          <w:sz w:val="28"/>
          <w:szCs w:val="28"/>
          <w:lang w:eastAsia="bg-BG"/>
        </w:rPr>
        <w:t>, усвояване на знания</w:t>
      </w:r>
      <w:r w:rsidR="00774DFD" w:rsidRPr="008B1042">
        <w:rPr>
          <w:noProof/>
          <w:sz w:val="28"/>
          <w:szCs w:val="28"/>
          <w:lang w:eastAsia="bg-BG"/>
        </w:rPr>
        <w:t>. П</w:t>
      </w:r>
      <w:r w:rsidRPr="008B1042">
        <w:rPr>
          <w:noProof/>
          <w:sz w:val="28"/>
          <w:szCs w:val="28"/>
          <w:lang w:eastAsia="bg-BG"/>
        </w:rPr>
        <w:t>ридобиването на умения и нагласи, за самостоятелен живот, за междуличностно и междукултурно общуване, съдейства за възпитанието, развитието и изявата на личностния потенциал, насърчава и формира положително отношение  към музикално изкуство.</w:t>
      </w:r>
    </w:p>
    <w:p w14:paraId="6D9E7D71" w14:textId="6CA5EDB6" w:rsidR="001153E6" w:rsidRPr="008B1042" w:rsidRDefault="001153E6" w:rsidP="000674CE">
      <w:pPr>
        <w:spacing w:after="120" w:line="360" w:lineRule="auto"/>
        <w:ind w:leftChars="0" w:left="0" w:firstLineChars="0" w:firstLine="0"/>
        <w:jc w:val="both"/>
        <w:rPr>
          <w:noProof/>
          <w:sz w:val="28"/>
          <w:szCs w:val="28"/>
          <w:lang w:eastAsia="bg-BG"/>
        </w:rPr>
      </w:pPr>
      <w:r w:rsidRPr="008B1042">
        <w:rPr>
          <w:noProof/>
          <w:sz w:val="28"/>
          <w:szCs w:val="28"/>
          <w:lang w:eastAsia="bg-BG"/>
        </w:rPr>
        <w:lastRenderedPageBreak/>
        <w:t>В резултат от обучението студентите-магистри ще придобият квалификация учител по музика, приложима в сферата на образователните институции в системата на предучилищното и училищното образование (детските градини, училищата, центровете за подкрепа за личностно развитие и специализираните обслужващи звена).</w:t>
      </w:r>
    </w:p>
    <w:p w14:paraId="14C619E2" w14:textId="77777777" w:rsidR="002A4938" w:rsidRPr="008B1042" w:rsidRDefault="002A4938" w:rsidP="002A4938">
      <w:pPr>
        <w:spacing w:line="360" w:lineRule="auto"/>
        <w:ind w:left="1" w:hanging="3"/>
        <w:jc w:val="both"/>
        <w:rPr>
          <w:sz w:val="28"/>
          <w:szCs w:val="28"/>
        </w:rPr>
      </w:pPr>
      <w:r w:rsidRPr="008B1042">
        <w:rPr>
          <w:sz w:val="28"/>
          <w:szCs w:val="28"/>
        </w:rPr>
        <w:t>Професионалната подготовка на магистъра по музикална педагогика обхваща следните области: психология, педагогика, музикална теория, музикален и танцов фолклор, компютърни технологии, мениджмънт и изпълнителско изкуство.</w:t>
      </w:r>
    </w:p>
    <w:p w14:paraId="0EDBB232" w14:textId="440EA574" w:rsidR="002A4938" w:rsidRPr="008B1042" w:rsidRDefault="002A4938" w:rsidP="002A4938">
      <w:pPr>
        <w:spacing w:line="360" w:lineRule="auto"/>
        <w:ind w:left="1" w:hanging="3"/>
        <w:jc w:val="both"/>
        <w:rPr>
          <w:sz w:val="28"/>
          <w:szCs w:val="28"/>
        </w:rPr>
      </w:pPr>
      <w:r w:rsidRPr="008B1042">
        <w:rPr>
          <w:sz w:val="28"/>
          <w:szCs w:val="28"/>
        </w:rPr>
        <w:t xml:space="preserve">В </w:t>
      </w:r>
      <w:r w:rsidR="00501BA9">
        <w:rPr>
          <w:sz w:val="28"/>
          <w:szCs w:val="28"/>
        </w:rPr>
        <w:t>М</w:t>
      </w:r>
      <w:r w:rsidRPr="008B1042">
        <w:rPr>
          <w:sz w:val="28"/>
          <w:szCs w:val="28"/>
        </w:rPr>
        <w:t xml:space="preserve">агистърска програма </w:t>
      </w:r>
      <w:r w:rsidR="00501BA9">
        <w:rPr>
          <w:sz w:val="28"/>
          <w:szCs w:val="28"/>
        </w:rPr>
        <w:t xml:space="preserve"> </w:t>
      </w:r>
      <w:r w:rsidR="00501BA9" w:rsidRPr="00501BA9">
        <w:rPr>
          <w:color w:val="333333"/>
          <w:sz w:val="28"/>
          <w:szCs w:val="28"/>
        </w:rPr>
        <w:t>Музикална педагогика  -  ръководство на фолклорна формация</w:t>
      </w:r>
      <w:r w:rsidR="00501BA9" w:rsidRPr="008B1042">
        <w:rPr>
          <w:sz w:val="28"/>
          <w:szCs w:val="28"/>
        </w:rPr>
        <w:t xml:space="preserve"> </w:t>
      </w:r>
      <w:r w:rsidRPr="008B1042">
        <w:rPr>
          <w:sz w:val="28"/>
          <w:szCs w:val="28"/>
        </w:rPr>
        <w:t>могат да кандидатстват студенти завършили ОКС“ Бакалавър“. Завършилите други образователни направления, освен 1.3 Педагогика на обучението по…(музика) и 8.3 Музикално и танцово изкуство полагат интегриран кандидатстудентски изпит:</w:t>
      </w:r>
    </w:p>
    <w:p w14:paraId="1D4FD965" w14:textId="77777777" w:rsidR="002A4938" w:rsidRPr="008B1042" w:rsidRDefault="002A4938" w:rsidP="002A4938">
      <w:pPr>
        <w:pStyle w:val="ListParagraph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Times New Roman" w:hAnsi="Times New Roman"/>
          <w:sz w:val="28"/>
          <w:szCs w:val="28"/>
        </w:rPr>
      </w:pPr>
      <w:r w:rsidRPr="008B1042">
        <w:rPr>
          <w:rFonts w:ascii="Times New Roman" w:hAnsi="Times New Roman"/>
          <w:sz w:val="28"/>
          <w:szCs w:val="28"/>
        </w:rPr>
        <w:t xml:space="preserve"> по музикален инструмент, или пеене</w:t>
      </w:r>
    </w:p>
    <w:p w14:paraId="1B53B822" w14:textId="77777777" w:rsidR="002A4938" w:rsidRPr="008B1042" w:rsidRDefault="002A4938" w:rsidP="002A4938">
      <w:pPr>
        <w:pStyle w:val="ListParagraph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Times New Roman" w:hAnsi="Times New Roman"/>
          <w:sz w:val="28"/>
          <w:szCs w:val="28"/>
        </w:rPr>
      </w:pPr>
      <w:r w:rsidRPr="008B1042">
        <w:rPr>
          <w:rFonts w:ascii="Times New Roman" w:hAnsi="Times New Roman"/>
          <w:sz w:val="28"/>
          <w:szCs w:val="28"/>
        </w:rPr>
        <w:t xml:space="preserve">  по теория на музиката</w:t>
      </w:r>
    </w:p>
    <w:p w14:paraId="667A3724" w14:textId="77777777" w:rsidR="006D46B9" w:rsidRPr="008B1042" w:rsidRDefault="003C52C6" w:rsidP="000674CE">
      <w:pPr>
        <w:spacing w:line="360" w:lineRule="auto"/>
        <w:ind w:left="1" w:hanging="3"/>
        <w:rPr>
          <w:sz w:val="28"/>
          <w:szCs w:val="28"/>
        </w:rPr>
      </w:pPr>
      <w:r w:rsidRPr="008B1042">
        <w:rPr>
          <w:b/>
          <w:sz w:val="28"/>
          <w:szCs w:val="28"/>
        </w:rPr>
        <w:t>1.Насоченост, образователни цели</w:t>
      </w:r>
    </w:p>
    <w:p w14:paraId="79A25B1B" w14:textId="6F994C2D" w:rsidR="006D46B9" w:rsidRPr="008B1042" w:rsidRDefault="003C52C6" w:rsidP="000674CE">
      <w:pPr>
        <w:spacing w:line="360" w:lineRule="auto"/>
        <w:ind w:left="1" w:hanging="3"/>
        <w:jc w:val="both"/>
        <w:rPr>
          <w:sz w:val="28"/>
          <w:szCs w:val="28"/>
        </w:rPr>
      </w:pPr>
      <w:r w:rsidRPr="008B1042">
        <w:rPr>
          <w:sz w:val="28"/>
          <w:szCs w:val="28"/>
        </w:rPr>
        <w:t>Квалификационната характеристика покрива целите на специалност Музика в образователно-квалификационната степен “</w:t>
      </w:r>
      <w:r w:rsidR="00697D0F" w:rsidRPr="008B1042">
        <w:rPr>
          <w:sz w:val="28"/>
          <w:szCs w:val="28"/>
        </w:rPr>
        <w:t>М</w:t>
      </w:r>
      <w:r w:rsidRPr="008B1042">
        <w:rPr>
          <w:sz w:val="28"/>
          <w:szCs w:val="28"/>
        </w:rPr>
        <w:t xml:space="preserve">агистър”. Комплексната насоченост на програмата разширява параметрите на </w:t>
      </w:r>
      <w:r w:rsidR="00697D0F" w:rsidRPr="008B1042">
        <w:rPr>
          <w:sz w:val="28"/>
          <w:szCs w:val="28"/>
        </w:rPr>
        <w:t xml:space="preserve">необходимите </w:t>
      </w:r>
      <w:r w:rsidR="001F4992" w:rsidRPr="008B1042">
        <w:rPr>
          <w:sz w:val="28"/>
          <w:szCs w:val="28"/>
        </w:rPr>
        <w:t>компетентности</w:t>
      </w:r>
      <w:r w:rsidR="008C5C7D" w:rsidRPr="008B1042">
        <w:rPr>
          <w:sz w:val="28"/>
          <w:szCs w:val="28"/>
        </w:rPr>
        <w:t>,</w:t>
      </w:r>
      <w:r w:rsidR="001F4992" w:rsidRPr="008B1042">
        <w:rPr>
          <w:sz w:val="28"/>
          <w:szCs w:val="28"/>
        </w:rPr>
        <w:t xml:space="preserve"> </w:t>
      </w:r>
      <w:r w:rsidRPr="008B1042">
        <w:rPr>
          <w:sz w:val="28"/>
          <w:szCs w:val="28"/>
        </w:rPr>
        <w:t xml:space="preserve">на завършилия специалист с квалификационно наименование (професионална квалификация) </w:t>
      </w:r>
      <w:r w:rsidRPr="008B1042">
        <w:rPr>
          <w:color w:val="333333"/>
          <w:sz w:val="28"/>
          <w:szCs w:val="28"/>
        </w:rPr>
        <w:t xml:space="preserve">Учител - </w:t>
      </w:r>
      <w:r w:rsidR="001153E6" w:rsidRPr="008B1042">
        <w:rPr>
          <w:color w:val="333333"/>
          <w:sz w:val="28"/>
          <w:szCs w:val="28"/>
        </w:rPr>
        <w:t>м</w:t>
      </w:r>
      <w:r w:rsidRPr="008B1042">
        <w:rPr>
          <w:color w:val="333333"/>
          <w:sz w:val="28"/>
          <w:szCs w:val="28"/>
        </w:rPr>
        <w:t>узикален педагог, ръководител на фолклорна формация</w:t>
      </w:r>
      <w:r w:rsidRPr="008B1042">
        <w:rPr>
          <w:sz w:val="28"/>
          <w:szCs w:val="28"/>
        </w:rPr>
        <w:t xml:space="preserve">. </w:t>
      </w:r>
      <w:r w:rsidR="00353EDB" w:rsidRPr="008B1042">
        <w:rPr>
          <w:sz w:val="28"/>
          <w:szCs w:val="28"/>
        </w:rPr>
        <w:t>Теоретичната и практична подготовка</w:t>
      </w:r>
      <w:r w:rsidRPr="008B1042">
        <w:rPr>
          <w:sz w:val="28"/>
          <w:szCs w:val="28"/>
        </w:rPr>
        <w:t xml:space="preserve"> в областта на музикалното изкуство се съчетава с необходими</w:t>
      </w:r>
      <w:r w:rsidR="001153E6" w:rsidRPr="008B1042">
        <w:rPr>
          <w:sz w:val="28"/>
          <w:szCs w:val="28"/>
        </w:rPr>
        <w:t>те професионални компетентности</w:t>
      </w:r>
      <w:r w:rsidRPr="008B1042">
        <w:rPr>
          <w:sz w:val="28"/>
          <w:szCs w:val="28"/>
        </w:rPr>
        <w:t xml:space="preserve"> в областта на </w:t>
      </w:r>
      <w:r w:rsidR="001153E6" w:rsidRPr="008B1042">
        <w:rPr>
          <w:sz w:val="28"/>
          <w:szCs w:val="28"/>
        </w:rPr>
        <w:t xml:space="preserve">българския </w:t>
      </w:r>
      <w:r w:rsidRPr="008B1042">
        <w:rPr>
          <w:sz w:val="28"/>
          <w:szCs w:val="28"/>
        </w:rPr>
        <w:t>музикал</w:t>
      </w:r>
      <w:r w:rsidR="001153E6" w:rsidRPr="008B1042">
        <w:rPr>
          <w:sz w:val="28"/>
          <w:szCs w:val="28"/>
        </w:rPr>
        <w:t>ен</w:t>
      </w:r>
      <w:r w:rsidRPr="008B1042">
        <w:rPr>
          <w:sz w:val="28"/>
          <w:szCs w:val="28"/>
        </w:rPr>
        <w:t xml:space="preserve"> фолклор. Квалификационната характеристика на музикалния педагог – ръководител на фолклорна формация изисква следните умения и знания: </w:t>
      </w:r>
    </w:p>
    <w:p w14:paraId="585F30A6" w14:textId="77777777" w:rsidR="00697D0F" w:rsidRPr="008B1042" w:rsidRDefault="00697D0F" w:rsidP="000674CE">
      <w:pPr>
        <w:numPr>
          <w:ilvl w:val="0"/>
          <w:numId w:val="4"/>
        </w:numPr>
        <w:spacing w:after="160" w:line="360" w:lineRule="auto"/>
        <w:ind w:leftChars="0" w:left="1" w:firstLineChars="0" w:hanging="3"/>
        <w:jc w:val="both"/>
        <w:textDirection w:val="lrTb"/>
        <w:textAlignment w:val="auto"/>
        <w:rPr>
          <w:sz w:val="28"/>
          <w:szCs w:val="28"/>
        </w:rPr>
      </w:pPr>
      <w:r w:rsidRPr="008B1042">
        <w:rPr>
          <w:sz w:val="28"/>
          <w:szCs w:val="28"/>
        </w:rPr>
        <w:t>Планира, организира и провежда преподавателска и възпитателна дейност в часовете по музика посредством развиване на музикалните способности на учениците.</w:t>
      </w:r>
    </w:p>
    <w:p w14:paraId="56DA37DB" w14:textId="77777777" w:rsidR="00697D0F" w:rsidRPr="008B1042" w:rsidRDefault="00697D0F" w:rsidP="000674CE">
      <w:pPr>
        <w:numPr>
          <w:ilvl w:val="0"/>
          <w:numId w:val="4"/>
        </w:numPr>
        <w:spacing w:after="160" w:line="360" w:lineRule="auto"/>
        <w:ind w:leftChars="0" w:left="1" w:firstLineChars="0" w:hanging="3"/>
        <w:jc w:val="both"/>
        <w:textDirection w:val="lrTb"/>
        <w:textAlignment w:val="auto"/>
        <w:rPr>
          <w:sz w:val="28"/>
          <w:szCs w:val="28"/>
        </w:rPr>
      </w:pPr>
      <w:r w:rsidRPr="008B1042">
        <w:rPr>
          <w:sz w:val="28"/>
          <w:szCs w:val="28"/>
        </w:rPr>
        <w:lastRenderedPageBreak/>
        <w:t>Открива, регистрира и развива музикалните способности на учениците посредством дейностите- възприемане, възпроизвеждане и импровизация.</w:t>
      </w:r>
    </w:p>
    <w:p w14:paraId="0C9DA773" w14:textId="77777777" w:rsidR="00697D0F" w:rsidRPr="008B1042" w:rsidRDefault="00697D0F" w:rsidP="000674CE">
      <w:pPr>
        <w:numPr>
          <w:ilvl w:val="0"/>
          <w:numId w:val="4"/>
        </w:numPr>
        <w:spacing w:after="160" w:line="360" w:lineRule="auto"/>
        <w:ind w:leftChars="0" w:left="1" w:firstLineChars="0" w:hanging="3"/>
        <w:jc w:val="both"/>
        <w:textDirection w:val="lrTb"/>
        <w:textAlignment w:val="auto"/>
        <w:rPr>
          <w:sz w:val="28"/>
          <w:szCs w:val="28"/>
        </w:rPr>
      </w:pPr>
      <w:r w:rsidRPr="008B1042">
        <w:rPr>
          <w:sz w:val="28"/>
          <w:szCs w:val="28"/>
        </w:rPr>
        <w:t xml:space="preserve">Изгражда </w:t>
      </w:r>
      <w:proofErr w:type="spellStart"/>
      <w:r w:rsidRPr="008B1042">
        <w:rPr>
          <w:sz w:val="28"/>
          <w:szCs w:val="28"/>
        </w:rPr>
        <w:t>музикалноизпълнителски</w:t>
      </w:r>
      <w:proofErr w:type="spellEnd"/>
      <w:r w:rsidRPr="008B1042">
        <w:rPr>
          <w:sz w:val="28"/>
          <w:szCs w:val="28"/>
        </w:rPr>
        <w:t xml:space="preserve">, </w:t>
      </w:r>
      <w:proofErr w:type="spellStart"/>
      <w:r w:rsidRPr="008B1042">
        <w:rPr>
          <w:sz w:val="28"/>
          <w:szCs w:val="28"/>
        </w:rPr>
        <w:t>музикалноаналитични</w:t>
      </w:r>
      <w:proofErr w:type="spellEnd"/>
      <w:r w:rsidRPr="008B1042">
        <w:rPr>
          <w:sz w:val="28"/>
          <w:szCs w:val="28"/>
        </w:rPr>
        <w:t>, когнитивни, социални и творчески компетентности в ученика, в контекста на  ключовите компетентности, съобразно Европейската квалификационна рамка .</w:t>
      </w:r>
    </w:p>
    <w:p w14:paraId="172DA6EB" w14:textId="77777777" w:rsidR="00697D0F" w:rsidRPr="008B1042" w:rsidRDefault="00697D0F" w:rsidP="000674CE">
      <w:pPr>
        <w:numPr>
          <w:ilvl w:val="0"/>
          <w:numId w:val="4"/>
        </w:numPr>
        <w:spacing w:after="160" w:line="360" w:lineRule="auto"/>
        <w:ind w:leftChars="0" w:left="1" w:firstLineChars="0" w:hanging="3"/>
        <w:jc w:val="both"/>
        <w:textDirection w:val="lrTb"/>
        <w:textAlignment w:val="auto"/>
        <w:rPr>
          <w:sz w:val="28"/>
          <w:szCs w:val="28"/>
        </w:rPr>
      </w:pPr>
      <w:r w:rsidRPr="008B1042">
        <w:rPr>
          <w:sz w:val="28"/>
          <w:szCs w:val="28"/>
        </w:rPr>
        <w:t>Формира на практически умения съобразно спецификата на музикалнообразователния процес.</w:t>
      </w:r>
    </w:p>
    <w:p w14:paraId="4D694B6E" w14:textId="77777777" w:rsidR="00697D0F" w:rsidRPr="008B1042" w:rsidRDefault="00697D0F" w:rsidP="000674CE">
      <w:pPr>
        <w:numPr>
          <w:ilvl w:val="0"/>
          <w:numId w:val="4"/>
        </w:numPr>
        <w:spacing w:after="160" w:line="360" w:lineRule="auto"/>
        <w:ind w:leftChars="0" w:left="1" w:firstLineChars="0" w:hanging="3"/>
        <w:jc w:val="both"/>
        <w:textDirection w:val="lrTb"/>
        <w:textAlignment w:val="auto"/>
        <w:rPr>
          <w:sz w:val="28"/>
          <w:szCs w:val="28"/>
        </w:rPr>
      </w:pPr>
      <w:r w:rsidRPr="008B1042">
        <w:rPr>
          <w:sz w:val="28"/>
          <w:szCs w:val="28"/>
        </w:rPr>
        <w:t xml:space="preserve">Стимулира творческата изява и развитие на учениците. </w:t>
      </w:r>
    </w:p>
    <w:p w14:paraId="5B7F8E6E" w14:textId="77777777" w:rsidR="00697D0F" w:rsidRPr="008B1042" w:rsidRDefault="00697D0F" w:rsidP="000674CE">
      <w:pPr>
        <w:numPr>
          <w:ilvl w:val="0"/>
          <w:numId w:val="4"/>
        </w:numPr>
        <w:spacing w:after="160" w:line="360" w:lineRule="auto"/>
        <w:ind w:leftChars="0" w:left="1" w:firstLineChars="0" w:hanging="3"/>
        <w:jc w:val="both"/>
        <w:textDirection w:val="lrTb"/>
        <w:textAlignment w:val="auto"/>
        <w:rPr>
          <w:sz w:val="28"/>
          <w:szCs w:val="28"/>
        </w:rPr>
      </w:pPr>
      <w:r w:rsidRPr="008B1042">
        <w:rPr>
          <w:sz w:val="28"/>
          <w:szCs w:val="28"/>
        </w:rPr>
        <w:t>Прилага методи и подходи стимулиращи личностното развитие на учениците.</w:t>
      </w:r>
    </w:p>
    <w:p w14:paraId="4787F923" w14:textId="77777777" w:rsidR="00697D0F" w:rsidRPr="008B1042" w:rsidRDefault="00697D0F" w:rsidP="000674CE">
      <w:pPr>
        <w:numPr>
          <w:ilvl w:val="0"/>
          <w:numId w:val="4"/>
        </w:numPr>
        <w:spacing w:after="160" w:line="360" w:lineRule="auto"/>
        <w:ind w:leftChars="0" w:left="1" w:firstLineChars="0" w:hanging="3"/>
        <w:jc w:val="both"/>
        <w:textDirection w:val="lrTb"/>
        <w:textAlignment w:val="auto"/>
        <w:rPr>
          <w:sz w:val="28"/>
          <w:szCs w:val="28"/>
        </w:rPr>
      </w:pPr>
      <w:r w:rsidRPr="008B1042">
        <w:rPr>
          <w:sz w:val="28"/>
          <w:szCs w:val="28"/>
        </w:rPr>
        <w:t>Повишава комуникативните умения на учениците посредством социалната роля на музиката.</w:t>
      </w:r>
    </w:p>
    <w:p w14:paraId="6BC211D7" w14:textId="77777777" w:rsidR="006D46B9" w:rsidRPr="008B1042" w:rsidRDefault="003C52C6" w:rsidP="000674CE">
      <w:pPr>
        <w:spacing w:line="360" w:lineRule="auto"/>
        <w:ind w:left="1" w:hanging="3"/>
        <w:rPr>
          <w:sz w:val="28"/>
          <w:szCs w:val="28"/>
        </w:rPr>
      </w:pPr>
      <w:r w:rsidRPr="008B1042">
        <w:rPr>
          <w:b/>
          <w:sz w:val="28"/>
          <w:szCs w:val="28"/>
        </w:rPr>
        <w:t>2.Обучение (знания и умения, необходими за успешна професионална дейност; общо теоретична и специална подготовка и др.)</w:t>
      </w:r>
    </w:p>
    <w:p w14:paraId="0F3358F3" w14:textId="77777777" w:rsidR="006D46B9" w:rsidRPr="008B1042" w:rsidRDefault="003C52C6" w:rsidP="000674CE">
      <w:pPr>
        <w:spacing w:line="360" w:lineRule="auto"/>
        <w:ind w:left="1" w:hanging="3"/>
        <w:jc w:val="both"/>
        <w:rPr>
          <w:sz w:val="28"/>
          <w:szCs w:val="28"/>
        </w:rPr>
      </w:pPr>
      <w:r w:rsidRPr="008B1042">
        <w:rPr>
          <w:sz w:val="28"/>
          <w:szCs w:val="28"/>
        </w:rPr>
        <w:t>Тази цел се покрива с квалификационната характеристика на специалност, в която се посочва какво трябва да знае и умее завършилият специалист с квалификационно наименование учител по музика:</w:t>
      </w:r>
    </w:p>
    <w:p w14:paraId="66B425B6" w14:textId="678D5C9E" w:rsidR="00331D4D" w:rsidRPr="008B1042" w:rsidRDefault="00331D4D" w:rsidP="000674CE">
      <w:pPr>
        <w:pStyle w:val="ListParagraph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noProof/>
          <w:sz w:val="28"/>
          <w:szCs w:val="28"/>
          <w:lang w:eastAsia="bg-BG"/>
        </w:rPr>
      </w:pPr>
      <w:r w:rsidRPr="008B1042">
        <w:rPr>
          <w:rFonts w:ascii="Times New Roman" w:hAnsi="Times New Roman"/>
          <w:sz w:val="28"/>
          <w:szCs w:val="28"/>
        </w:rPr>
        <w:t>Притежава широк спектър от теоретични и практически знания за развиване на творческите способности на учениците</w:t>
      </w:r>
      <w:r w:rsidRPr="008B1042">
        <w:rPr>
          <w:rFonts w:ascii="Times New Roman" w:hAnsi="Times New Roman"/>
          <w:noProof/>
          <w:sz w:val="28"/>
          <w:szCs w:val="28"/>
          <w:lang w:eastAsia="bg-BG"/>
        </w:rPr>
        <w:t>.</w:t>
      </w:r>
    </w:p>
    <w:p w14:paraId="2817B479" w14:textId="77777777" w:rsidR="00331D4D" w:rsidRPr="008B1042" w:rsidRDefault="00331D4D" w:rsidP="000674CE">
      <w:pPr>
        <w:pStyle w:val="ListParagraph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noProof/>
          <w:sz w:val="28"/>
          <w:szCs w:val="28"/>
          <w:lang w:eastAsia="bg-BG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Познава спецификата на индивидуалната самостоятелна творческа изява.</w:t>
      </w:r>
    </w:p>
    <w:p w14:paraId="30735B60" w14:textId="669B71CD" w:rsidR="00331D4D" w:rsidRPr="008B1042" w:rsidRDefault="00331D4D" w:rsidP="000674CE">
      <w:pPr>
        <w:pStyle w:val="ListParagraph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noProof/>
          <w:sz w:val="28"/>
          <w:szCs w:val="28"/>
          <w:lang w:eastAsia="bg-BG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Познава спецификата на груповото музициране.</w:t>
      </w:r>
    </w:p>
    <w:p w14:paraId="166A2B33" w14:textId="77777777" w:rsidR="00331D4D" w:rsidRPr="008B1042" w:rsidRDefault="00331D4D" w:rsidP="000674CE">
      <w:pPr>
        <w:numPr>
          <w:ilvl w:val="0"/>
          <w:numId w:val="2"/>
        </w:numPr>
        <w:spacing w:after="160" w:line="360" w:lineRule="auto"/>
        <w:ind w:leftChars="0" w:firstLineChars="0"/>
        <w:jc w:val="both"/>
        <w:textDirection w:val="lrTb"/>
        <w:textAlignment w:val="auto"/>
        <w:outlineLvl w:val="9"/>
        <w:rPr>
          <w:sz w:val="28"/>
          <w:szCs w:val="28"/>
        </w:rPr>
      </w:pPr>
      <w:r w:rsidRPr="008B1042">
        <w:rPr>
          <w:sz w:val="28"/>
          <w:szCs w:val="28"/>
        </w:rPr>
        <w:t>Планира и организира индивидуалната и колективната творческа изява на учениците в процеса на музикално-изпълнителската дейност;</w:t>
      </w:r>
    </w:p>
    <w:p w14:paraId="578C5498" w14:textId="5E04E81E" w:rsidR="00331D4D" w:rsidRPr="008B1042" w:rsidRDefault="00331D4D" w:rsidP="000674CE">
      <w:pPr>
        <w:numPr>
          <w:ilvl w:val="0"/>
          <w:numId w:val="2"/>
        </w:numPr>
        <w:spacing w:after="160" w:line="360" w:lineRule="auto"/>
        <w:ind w:leftChars="0" w:firstLineChars="0"/>
        <w:jc w:val="both"/>
        <w:textDirection w:val="lrTb"/>
        <w:textAlignment w:val="auto"/>
        <w:outlineLvl w:val="9"/>
        <w:rPr>
          <w:sz w:val="28"/>
          <w:szCs w:val="28"/>
        </w:rPr>
      </w:pPr>
      <w:r w:rsidRPr="008B1042">
        <w:rPr>
          <w:sz w:val="28"/>
          <w:szCs w:val="28"/>
        </w:rPr>
        <w:lastRenderedPageBreak/>
        <w:t xml:space="preserve">Прилага подходящи и специфични методи за оценка на постиженията на учениците, съобразени с възрастта и степента на трудност. </w:t>
      </w:r>
    </w:p>
    <w:p w14:paraId="0FF83E2F" w14:textId="670C5933" w:rsidR="00331D4D" w:rsidRPr="008B1042" w:rsidRDefault="00331D4D" w:rsidP="000674CE">
      <w:pPr>
        <w:pStyle w:val="ListParagraph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noProof/>
          <w:sz w:val="28"/>
          <w:szCs w:val="28"/>
          <w:lang w:eastAsia="bg-BG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 xml:space="preserve">Притежава познания свързани с  ключови копетентности заложени в Европейската квалификационна рамка за учене през целия живот. </w:t>
      </w:r>
    </w:p>
    <w:p w14:paraId="41765017" w14:textId="77777777" w:rsidR="00331D4D" w:rsidRPr="008B1042" w:rsidRDefault="00331D4D" w:rsidP="000674CE">
      <w:pPr>
        <w:pStyle w:val="ListParagraph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noProof/>
          <w:sz w:val="28"/>
          <w:szCs w:val="28"/>
          <w:lang w:eastAsia="bg-BG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Притежава знания в областта на стратегиите и прилаганите политики насочени към развиване на уменията на учениците.</w:t>
      </w:r>
    </w:p>
    <w:p w14:paraId="7D49B6D6" w14:textId="4BB54CB0" w:rsidR="00331D4D" w:rsidRPr="008B1042" w:rsidRDefault="00331D4D" w:rsidP="000674CE">
      <w:pPr>
        <w:pStyle w:val="ListParagraph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noProof/>
          <w:sz w:val="28"/>
          <w:szCs w:val="28"/>
          <w:lang w:eastAsia="bg-BG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Притежава знания за реализиране на интердисциплинарно обучение посредством средствата на съвременните информационни и комуникационни технологии.</w:t>
      </w:r>
    </w:p>
    <w:p w14:paraId="7469B5A3" w14:textId="0E4A06C8" w:rsidR="00331D4D" w:rsidRPr="008B1042" w:rsidRDefault="00331D4D" w:rsidP="000674CE">
      <w:pPr>
        <w:numPr>
          <w:ilvl w:val="0"/>
          <w:numId w:val="2"/>
        </w:numPr>
        <w:spacing w:after="160" w:line="360" w:lineRule="auto"/>
        <w:ind w:leftChars="0" w:firstLineChars="0"/>
        <w:jc w:val="both"/>
        <w:textDirection w:val="lrTb"/>
        <w:textAlignment w:val="auto"/>
        <w:outlineLvl w:val="9"/>
        <w:rPr>
          <w:sz w:val="28"/>
          <w:szCs w:val="28"/>
        </w:rPr>
      </w:pPr>
      <w:r w:rsidRPr="008B1042">
        <w:rPr>
          <w:sz w:val="28"/>
          <w:szCs w:val="28"/>
        </w:rPr>
        <w:t>Демонстрира способност за справяне с организационни проблеми;</w:t>
      </w:r>
    </w:p>
    <w:p w14:paraId="54854E69" w14:textId="77777777" w:rsidR="00331D4D" w:rsidRPr="008B1042" w:rsidRDefault="00331D4D" w:rsidP="000674CE">
      <w:pPr>
        <w:pStyle w:val="ListParagraph"/>
        <w:numPr>
          <w:ilvl w:val="0"/>
          <w:numId w:val="2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noProof/>
          <w:sz w:val="28"/>
          <w:szCs w:val="28"/>
          <w:lang w:eastAsia="bg-BG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Разбира заложените цели и очаквани резултати в контекста на музикалнообразователния процес.</w:t>
      </w:r>
    </w:p>
    <w:p w14:paraId="0C01B096" w14:textId="2073F9DE" w:rsidR="006D46B9" w:rsidRPr="008B1042" w:rsidRDefault="003C52C6" w:rsidP="002349D3">
      <w:pPr>
        <w:spacing w:line="360" w:lineRule="auto"/>
        <w:ind w:left="1" w:hanging="3"/>
        <w:jc w:val="both"/>
        <w:rPr>
          <w:sz w:val="28"/>
          <w:szCs w:val="28"/>
        </w:rPr>
      </w:pPr>
      <w:r w:rsidRPr="008B1042">
        <w:rPr>
          <w:sz w:val="28"/>
          <w:szCs w:val="28"/>
        </w:rPr>
        <w:tab/>
        <w:t xml:space="preserve"> </w:t>
      </w:r>
      <w:r w:rsidRPr="008B1042">
        <w:rPr>
          <w:b/>
          <w:sz w:val="28"/>
          <w:szCs w:val="28"/>
        </w:rPr>
        <w:t>3.Професионална реализация</w:t>
      </w:r>
    </w:p>
    <w:p w14:paraId="37E01C2C" w14:textId="77777777" w:rsidR="006D46B9" w:rsidRPr="008B1042" w:rsidRDefault="003C52C6" w:rsidP="000674CE">
      <w:pPr>
        <w:spacing w:line="360" w:lineRule="auto"/>
        <w:ind w:left="1" w:hanging="3"/>
        <w:jc w:val="both"/>
        <w:rPr>
          <w:sz w:val="28"/>
          <w:szCs w:val="28"/>
        </w:rPr>
      </w:pPr>
      <w:r w:rsidRPr="008B1042">
        <w:rPr>
          <w:sz w:val="28"/>
          <w:szCs w:val="28"/>
        </w:rPr>
        <w:t>Квалификационната характеристика определя и длъжностната характеристика на магистъра по  музикална педагогика. Той има право да работи като:</w:t>
      </w:r>
    </w:p>
    <w:p w14:paraId="52AC70E9" w14:textId="77777777" w:rsidR="001154F8" w:rsidRPr="008B1042" w:rsidRDefault="00460D69" w:rsidP="000674CE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учител по музика в системата на предучилищното и училищното образование (детските градини, училищата, центровете за подкрепа за личностно развитие и специализираните обслужващи звена)</w:t>
      </w:r>
    </w:p>
    <w:p w14:paraId="2E54D638" w14:textId="77777777" w:rsidR="001E38F4" w:rsidRPr="008B1042" w:rsidRDefault="001154F8" w:rsidP="001E38F4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Учител, преподавател, музика в занимания по интереси</w:t>
      </w:r>
    </w:p>
    <w:p w14:paraId="7958D6CE" w14:textId="39F2AFF3" w:rsidR="001154F8" w:rsidRPr="008B1042" w:rsidRDefault="001154F8" w:rsidP="001E38F4">
      <w:pPr>
        <w:pStyle w:val="ListParagraph"/>
        <w:numPr>
          <w:ilvl w:val="0"/>
          <w:numId w:val="1"/>
        </w:numPr>
        <w:spacing w:line="360" w:lineRule="auto"/>
        <w:ind w:leftChars="0" w:firstLineChars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1042">
        <w:rPr>
          <w:rFonts w:ascii="Times New Roman" w:hAnsi="Times New Roman"/>
          <w:noProof/>
          <w:sz w:val="28"/>
          <w:szCs w:val="28"/>
          <w:lang w:eastAsia="bg-BG"/>
        </w:rPr>
        <w:t>Учител, музика в център за подкрепа за личностно развитие и в Националния дворец на децата</w:t>
      </w:r>
    </w:p>
    <w:sectPr w:rsidR="001154F8" w:rsidRPr="008B1042">
      <w:footerReference w:type="default" r:id="rId9"/>
      <w:pgSz w:w="16838" w:h="11906" w:orient="landscape"/>
      <w:pgMar w:top="1008" w:right="1008" w:bottom="1008" w:left="1008" w:header="708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ACD7" w14:textId="77777777" w:rsidR="00C16C8D" w:rsidRDefault="00C16C8D">
      <w:pPr>
        <w:spacing w:line="240" w:lineRule="auto"/>
        <w:ind w:left="0" w:hanging="2"/>
      </w:pPr>
      <w:r>
        <w:separator/>
      </w:r>
    </w:p>
  </w:endnote>
  <w:endnote w:type="continuationSeparator" w:id="0">
    <w:p w14:paraId="22A62E84" w14:textId="77777777" w:rsidR="00C16C8D" w:rsidRDefault="00C16C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4EA2" w14:textId="77777777" w:rsidR="006D46B9" w:rsidRDefault="003C52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6F9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от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006F9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B70E" w14:textId="77777777" w:rsidR="00C16C8D" w:rsidRDefault="00C16C8D">
      <w:pPr>
        <w:spacing w:line="240" w:lineRule="auto"/>
        <w:ind w:left="0" w:hanging="2"/>
      </w:pPr>
      <w:r>
        <w:separator/>
      </w:r>
    </w:p>
  </w:footnote>
  <w:footnote w:type="continuationSeparator" w:id="0">
    <w:p w14:paraId="232480E1" w14:textId="77777777" w:rsidR="00C16C8D" w:rsidRDefault="00C16C8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070"/>
    <w:multiLevelType w:val="hybridMultilevel"/>
    <w:tmpl w:val="DB80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9A7"/>
    <w:multiLevelType w:val="hybridMultilevel"/>
    <w:tmpl w:val="D9201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3C5F"/>
    <w:multiLevelType w:val="multilevel"/>
    <w:tmpl w:val="D46E0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96489"/>
    <w:multiLevelType w:val="multilevel"/>
    <w:tmpl w:val="535A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38E66BA"/>
    <w:multiLevelType w:val="multilevel"/>
    <w:tmpl w:val="89E48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B4033C"/>
    <w:multiLevelType w:val="hybridMultilevel"/>
    <w:tmpl w:val="4AD672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0812"/>
    <w:multiLevelType w:val="hybridMultilevel"/>
    <w:tmpl w:val="531E0F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2973"/>
    <w:multiLevelType w:val="multilevel"/>
    <w:tmpl w:val="DBEEC05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F657E20"/>
    <w:multiLevelType w:val="hybridMultilevel"/>
    <w:tmpl w:val="ED66FE56"/>
    <w:lvl w:ilvl="0" w:tplc="BF5A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B9"/>
    <w:rsid w:val="000674CE"/>
    <w:rsid w:val="00097555"/>
    <w:rsid w:val="001153E6"/>
    <w:rsid w:val="001154F8"/>
    <w:rsid w:val="00130550"/>
    <w:rsid w:val="00182153"/>
    <w:rsid w:val="0018721E"/>
    <w:rsid w:val="001E38F4"/>
    <w:rsid w:val="001F4992"/>
    <w:rsid w:val="00221D1A"/>
    <w:rsid w:val="002349D3"/>
    <w:rsid w:val="00271E2E"/>
    <w:rsid w:val="002A4938"/>
    <w:rsid w:val="00331D4D"/>
    <w:rsid w:val="00334957"/>
    <w:rsid w:val="00353EDB"/>
    <w:rsid w:val="003A189C"/>
    <w:rsid w:val="003B091D"/>
    <w:rsid w:val="003C52C6"/>
    <w:rsid w:val="003E019A"/>
    <w:rsid w:val="00460D69"/>
    <w:rsid w:val="004D6701"/>
    <w:rsid w:val="00501BA9"/>
    <w:rsid w:val="00663706"/>
    <w:rsid w:val="00697D0F"/>
    <w:rsid w:val="006B226F"/>
    <w:rsid w:val="006D46B9"/>
    <w:rsid w:val="007229A4"/>
    <w:rsid w:val="00774DFD"/>
    <w:rsid w:val="0081125A"/>
    <w:rsid w:val="008B1042"/>
    <w:rsid w:val="008B2BB5"/>
    <w:rsid w:val="008C5C7D"/>
    <w:rsid w:val="00943C15"/>
    <w:rsid w:val="00A1731D"/>
    <w:rsid w:val="00A3269C"/>
    <w:rsid w:val="00C16C8D"/>
    <w:rsid w:val="00D069DD"/>
    <w:rsid w:val="00E006F9"/>
    <w:rsid w:val="00E27264"/>
    <w:rsid w:val="00EA1B45"/>
    <w:rsid w:val="00F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3EC8"/>
  <w15:docId w15:val="{F6C68C96-0D7B-4B96-A509-DC43B5A3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">
    <w:name w:val="Шрифт на абзаца по подразбиране1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1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Водачи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1">
    <w:name w:val="Надпис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Указател"/>
    <w:basedOn w:val="Normal"/>
    <w:pPr>
      <w:suppressLineNumbers/>
    </w:pPr>
  </w:style>
  <w:style w:type="paragraph" w:customStyle="1" w:styleId="12">
    <w:name w:val="Изнесен текст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18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1E"/>
    <w:rPr>
      <w:position w:val="-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1E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60Z/rrWhvw4NwWkQRnk6ryQpiA==">AMUW2mVrlbRkK7XpSxu+3UlUNXZEEOutjNRbqD47py8ybcJa5Dh8EywTB6BpEzeaUsGBqTOdD0dK82GeXS3RewWqUAblkkhmGUtEZAlTJhJY/sCb3MPU9Dc=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UO3</dc:creator>
  <cp:lastModifiedBy>Windows User</cp:lastModifiedBy>
  <cp:revision>2</cp:revision>
  <dcterms:created xsi:type="dcterms:W3CDTF">2022-01-07T08:30:00Z</dcterms:created>
  <dcterms:modified xsi:type="dcterms:W3CDTF">2022-01-07T08:30:00Z</dcterms:modified>
</cp:coreProperties>
</file>