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56E0" w14:textId="77777777" w:rsidR="00EF3EE9" w:rsidRDefault="00C654F4">
      <w:pPr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110646">
        <w:rPr>
          <w:rFonts w:ascii="Trebuchet MS" w:hAnsi="Trebuchet MS"/>
          <w:b/>
          <w:noProof/>
          <w:sz w:val="24"/>
          <w:szCs w:val="24"/>
          <w:lang w:eastAsia="bg-BG"/>
        </w:rPr>
        <w:drawing>
          <wp:inline distT="0" distB="0" distL="0" distR="0" wp14:anchorId="4DA7D7F8" wp14:editId="3B152261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7A76" w14:textId="77777777" w:rsidR="00C654F4" w:rsidRPr="00EC1D9C" w:rsidRDefault="00C654F4" w:rsidP="00C654F4">
      <w:pPr>
        <w:spacing w:after="0"/>
        <w:rPr>
          <w:rFonts w:ascii="Trebuchet MS" w:hAnsi="Trebuchet MS"/>
          <w:b/>
          <w:noProof/>
          <w:sz w:val="16"/>
          <w:szCs w:val="16"/>
          <w:lang w:eastAsia="bg-BG"/>
        </w:rPr>
      </w:pPr>
    </w:p>
    <w:p w14:paraId="5764F6A3" w14:textId="77777777" w:rsidR="008247E8" w:rsidRDefault="008247E8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 xml:space="preserve">СОФИЙСКИ УНИВЕРСИТЕТ „СВ. КЛИМЕНТ ОХРИДСКИ“ </w:t>
      </w:r>
    </w:p>
    <w:p w14:paraId="7DEAFF4A" w14:textId="77777777" w:rsidR="008B0F07" w:rsidRDefault="008247E8" w:rsidP="00131D5B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 xml:space="preserve">ОБРАЗОВАТЕЛЕН КОМПЕТЕНТНОСТЕН </w:t>
      </w:r>
      <w:r w:rsidR="00C654F4">
        <w:rPr>
          <w:rFonts w:ascii="Trebuchet MS" w:hAnsi="Trebuchet MS"/>
          <w:b/>
          <w:noProof/>
          <w:sz w:val="24"/>
          <w:szCs w:val="24"/>
          <w:lang w:eastAsia="bg-BG"/>
        </w:rPr>
        <w:t>МОДЕЛ</w:t>
      </w:r>
      <w:r>
        <w:rPr>
          <w:rFonts w:ascii="Trebuchet MS" w:hAnsi="Trebuchet MS"/>
          <w:b/>
          <w:noProof/>
          <w:sz w:val="24"/>
          <w:szCs w:val="24"/>
          <w:lang w:eastAsia="bg-BG"/>
        </w:rPr>
        <w:t xml:space="preserve"> </w:t>
      </w:r>
    </w:p>
    <w:p w14:paraId="630F65A6" w14:textId="721A12D0" w:rsidR="00A97218" w:rsidRDefault="006E69D5" w:rsidP="00131D5B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b/>
          <w:bCs/>
          <w:i/>
          <w:iCs/>
          <w:color w:val="333333"/>
          <w:sz w:val="28"/>
          <w:szCs w:val="28"/>
        </w:rPr>
        <w:t>н</w:t>
      </w:r>
      <w:r w:rsidR="008B0F07">
        <w:rPr>
          <w:b/>
          <w:bCs/>
          <w:i/>
          <w:iCs/>
          <w:color w:val="333333"/>
          <w:sz w:val="28"/>
          <w:szCs w:val="28"/>
        </w:rPr>
        <w:t xml:space="preserve">а Магистърска програма </w:t>
      </w:r>
      <w:r w:rsidR="008B0F07" w:rsidRPr="002349D3">
        <w:rPr>
          <w:b/>
          <w:bCs/>
          <w:i/>
          <w:iCs/>
          <w:color w:val="333333"/>
          <w:sz w:val="28"/>
          <w:szCs w:val="28"/>
        </w:rPr>
        <w:t>Музикална педагогика  -  ръководство на фолклорна формация</w:t>
      </w:r>
    </w:p>
    <w:p w14:paraId="77C7AFFD" w14:textId="77777777" w:rsidR="000F02E2" w:rsidRPr="00131D5B" w:rsidRDefault="000F02E2" w:rsidP="00131D5B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4627"/>
        <w:gridCol w:w="575"/>
        <w:gridCol w:w="38"/>
        <w:gridCol w:w="2126"/>
        <w:gridCol w:w="142"/>
        <w:gridCol w:w="4395"/>
        <w:gridCol w:w="1984"/>
        <w:gridCol w:w="107"/>
      </w:tblGrid>
      <w:tr w:rsidR="007526EC" w:rsidRPr="004C459A" w14:paraId="0838EB4F" w14:textId="77777777" w:rsidTr="00061AB4">
        <w:tc>
          <w:tcPr>
            <w:tcW w:w="5202" w:type="dxa"/>
            <w:gridSpan w:val="2"/>
            <w:shd w:val="clear" w:color="auto" w:fill="DEEAF6" w:themeFill="accent1" w:themeFillTint="33"/>
          </w:tcPr>
          <w:p w14:paraId="7BA6E848" w14:textId="77777777" w:rsidR="00C654F4" w:rsidRPr="004C459A" w:rsidRDefault="00C654F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6701" w:type="dxa"/>
            <w:gridSpan w:val="4"/>
            <w:shd w:val="clear" w:color="auto" w:fill="DEEAF6" w:themeFill="accent1" w:themeFillTint="33"/>
          </w:tcPr>
          <w:p w14:paraId="4D2A0326" w14:textId="37DFC6EE" w:rsidR="00C654F4" w:rsidRPr="004C459A" w:rsidRDefault="006443FE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Специалност / Професионална квалификация </w:t>
            </w:r>
          </w:p>
        </w:tc>
        <w:tc>
          <w:tcPr>
            <w:tcW w:w="2091" w:type="dxa"/>
            <w:gridSpan w:val="2"/>
            <w:shd w:val="clear" w:color="auto" w:fill="DEEAF6" w:themeFill="accent1" w:themeFillTint="33"/>
          </w:tcPr>
          <w:p w14:paraId="5FC79F58" w14:textId="77777777" w:rsidR="00C654F4" w:rsidRPr="004C459A" w:rsidRDefault="00C654F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C654F4" w:rsidRPr="00831A91" w14:paraId="073A9254" w14:textId="77777777" w:rsidTr="00061AB4">
        <w:tc>
          <w:tcPr>
            <w:tcW w:w="5202" w:type="dxa"/>
            <w:gridSpan w:val="2"/>
          </w:tcPr>
          <w:p w14:paraId="602015D2" w14:textId="6149EEDE" w:rsidR="007F0BB3" w:rsidRPr="00574931" w:rsidRDefault="007F0BB3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1.3. Педагогика на обучението по музика</w:t>
            </w:r>
          </w:p>
          <w:p w14:paraId="203B762C" w14:textId="77777777" w:rsidR="004C459A" w:rsidRPr="00574931" w:rsidRDefault="004C459A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52E1018A" w14:textId="07744BF8" w:rsidR="00D36254" w:rsidRDefault="00D36254" w:rsidP="008247E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M</w:t>
            </w:r>
            <w:proofErr w:type="spellStart"/>
            <w:r w:rsidRPr="00D36254">
              <w:rPr>
                <w:rFonts w:ascii="Trebuchet MS" w:hAnsi="Trebuchet MS"/>
                <w:sz w:val="24"/>
                <w:szCs w:val="24"/>
              </w:rPr>
              <w:t>узикална</w:t>
            </w:r>
            <w:proofErr w:type="spellEnd"/>
            <w:r w:rsidRPr="00D36254">
              <w:rPr>
                <w:rFonts w:ascii="Trebuchet MS" w:hAnsi="Trebuchet MS"/>
                <w:sz w:val="24"/>
                <w:szCs w:val="24"/>
              </w:rPr>
              <w:t xml:space="preserve"> педагогика - ръководство на фолклорна формация</w:t>
            </w:r>
          </w:p>
          <w:p w14:paraId="0E9FF391" w14:textId="60E88271" w:rsidR="007F0BB3" w:rsidRPr="00574931" w:rsidRDefault="007F0BB3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7A2CC4">
              <w:rPr>
                <w:rFonts w:ascii="Trebuchet MS" w:hAnsi="Trebuchet MS"/>
                <w:sz w:val="24"/>
                <w:szCs w:val="24"/>
              </w:rPr>
              <w:t>Магистър</w:t>
            </w:r>
          </w:p>
        </w:tc>
        <w:tc>
          <w:tcPr>
            <w:tcW w:w="2091" w:type="dxa"/>
            <w:gridSpan w:val="2"/>
          </w:tcPr>
          <w:p w14:paraId="70677625" w14:textId="5E1479BD" w:rsidR="00C654F4" w:rsidRPr="00574931" w:rsidRDefault="00C654F4" w:rsidP="007F0BB3">
            <w:pP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7238C716" w14:textId="4C2C6466" w:rsidR="007F0BB3" w:rsidRPr="00574931" w:rsidRDefault="007F0BB3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7</w:t>
            </w:r>
          </w:p>
        </w:tc>
      </w:tr>
      <w:tr w:rsidR="00D86E5B" w:rsidRPr="004C459A" w14:paraId="0CE809FC" w14:textId="3834C11B" w:rsidTr="00061AB4">
        <w:tc>
          <w:tcPr>
            <w:tcW w:w="5202" w:type="dxa"/>
            <w:gridSpan w:val="2"/>
            <w:shd w:val="clear" w:color="auto" w:fill="DEEAF6" w:themeFill="accent1" w:themeFillTint="33"/>
          </w:tcPr>
          <w:p w14:paraId="6D0C5364" w14:textId="0EAE340B" w:rsidR="00D86E5B" w:rsidRPr="00574931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74931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Единична професионална група</w:t>
            </w:r>
          </w:p>
        </w:tc>
        <w:tc>
          <w:tcPr>
            <w:tcW w:w="6701" w:type="dxa"/>
            <w:gridSpan w:val="4"/>
            <w:shd w:val="clear" w:color="auto" w:fill="DEEAF6" w:themeFill="accent1" w:themeFillTint="33"/>
          </w:tcPr>
          <w:p w14:paraId="2593ED07" w14:textId="0EBE8706" w:rsidR="00D86E5B" w:rsidRPr="00574931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74931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91" w:type="dxa"/>
            <w:gridSpan w:val="2"/>
            <w:shd w:val="clear" w:color="auto" w:fill="DEEAF6" w:themeFill="accent1" w:themeFillTint="33"/>
          </w:tcPr>
          <w:p w14:paraId="5AE0F29D" w14:textId="2B3BD241" w:rsidR="00D86E5B" w:rsidRPr="00574931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74931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</w:tr>
      <w:tr w:rsidR="00020A4C" w:rsidRPr="00831A91" w14:paraId="14EF00C8" w14:textId="77777777" w:rsidTr="00061AB4">
        <w:tc>
          <w:tcPr>
            <w:tcW w:w="5202" w:type="dxa"/>
            <w:gridSpan w:val="2"/>
            <w:vMerge w:val="restart"/>
          </w:tcPr>
          <w:p w14:paraId="0F4A7C02" w14:textId="77777777" w:rsidR="0071027A" w:rsidRPr="00574931" w:rsidRDefault="0071027A" w:rsidP="004F5AA3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247B85FA" w14:textId="73F218DF" w:rsidR="00020A4C" w:rsidRPr="00574931" w:rsidRDefault="00C84560" w:rsidP="007C61E9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74931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 xml:space="preserve">2330. </w:t>
            </w:r>
            <w:bookmarkStart w:id="0" w:name="_Hlk89541866"/>
            <w:r w:rsidRPr="00574931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Учители по общообразователна подготовка в средното образование (V-XII клас)</w:t>
            </w:r>
            <w:bookmarkEnd w:id="0"/>
          </w:p>
        </w:tc>
        <w:tc>
          <w:tcPr>
            <w:tcW w:w="6701" w:type="dxa"/>
            <w:gridSpan w:val="4"/>
          </w:tcPr>
          <w:p w14:paraId="31CF9320" w14:textId="72B697D6" w:rsidR="00020A4C" w:rsidRPr="00574931" w:rsidRDefault="00C84560" w:rsidP="00C84560">
            <w:pPr>
              <w:jc w:val="center"/>
              <w:rPr>
                <w:rFonts w:ascii="Trebuchet MS" w:hAnsi="Trebuchet MS"/>
                <w:i/>
                <w:noProof/>
                <w:sz w:val="24"/>
                <w:szCs w:val="24"/>
                <w:lang w:val="en-US" w:eastAsia="bg-BG"/>
              </w:rPr>
            </w:pPr>
            <w:bookmarkStart w:id="1" w:name="_Hlk89541945"/>
            <w:r w:rsidRPr="00574931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Учител, общообразователен учебен предмет в прогимназиален етап</w:t>
            </w:r>
            <w:bookmarkEnd w:id="1"/>
          </w:p>
        </w:tc>
        <w:tc>
          <w:tcPr>
            <w:tcW w:w="2091" w:type="dxa"/>
            <w:gridSpan w:val="2"/>
          </w:tcPr>
          <w:p w14:paraId="034BFB29" w14:textId="15CD941C" w:rsidR="00020A4C" w:rsidRPr="00574931" w:rsidRDefault="00C84560" w:rsidP="00D86E5B">
            <w:pPr>
              <w:jc w:val="center"/>
              <w:rPr>
                <w:rFonts w:ascii="Trebuchet MS" w:hAnsi="Trebuchet MS"/>
                <w:i/>
                <w:noProof/>
                <w:sz w:val="24"/>
                <w:szCs w:val="24"/>
                <w:lang w:val="en-US" w:eastAsia="bg-BG"/>
              </w:rPr>
            </w:pPr>
            <w:r w:rsidRPr="00574931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23305004</w:t>
            </w:r>
          </w:p>
        </w:tc>
      </w:tr>
      <w:tr w:rsidR="00020A4C" w:rsidRPr="00F23662" w14:paraId="1B87384B" w14:textId="77777777" w:rsidTr="00061AB4">
        <w:tc>
          <w:tcPr>
            <w:tcW w:w="5202" w:type="dxa"/>
            <w:gridSpan w:val="2"/>
            <w:vMerge/>
          </w:tcPr>
          <w:p w14:paraId="644CC26A" w14:textId="23C5C20B" w:rsidR="00020A4C" w:rsidRPr="00574931" w:rsidRDefault="00020A4C" w:rsidP="004F5AA3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6FCB501F" w14:textId="59AAD8A1" w:rsidR="00020A4C" w:rsidRPr="00574931" w:rsidRDefault="00C84560" w:rsidP="00C84560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Учител, общообразователен учебен предмет в гимназиален етап</w:t>
            </w:r>
          </w:p>
        </w:tc>
        <w:tc>
          <w:tcPr>
            <w:tcW w:w="2091" w:type="dxa"/>
            <w:gridSpan w:val="2"/>
          </w:tcPr>
          <w:p w14:paraId="65CD9984" w14:textId="2F876CCD" w:rsidR="00020A4C" w:rsidRPr="00574931" w:rsidRDefault="00C84560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23305005</w:t>
            </w:r>
          </w:p>
        </w:tc>
      </w:tr>
      <w:tr w:rsidR="00020A4C" w:rsidRPr="00F23662" w14:paraId="62CAFB96" w14:textId="77777777" w:rsidTr="00061AB4">
        <w:tc>
          <w:tcPr>
            <w:tcW w:w="5202" w:type="dxa"/>
            <w:gridSpan w:val="2"/>
            <w:vMerge/>
          </w:tcPr>
          <w:p w14:paraId="3D9780B0" w14:textId="77777777" w:rsidR="00020A4C" w:rsidRPr="00F23662" w:rsidRDefault="00020A4C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7830BC3F" w14:textId="352149AE" w:rsidR="00020A4C" w:rsidRPr="00F23662" w:rsidRDefault="00020A4C" w:rsidP="00C84560">
            <w:pPr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2091" w:type="dxa"/>
            <w:gridSpan w:val="2"/>
          </w:tcPr>
          <w:p w14:paraId="00B2B4B4" w14:textId="47C5F97D" w:rsidR="00020A4C" w:rsidRPr="00F23662" w:rsidRDefault="00020A4C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</w:tc>
      </w:tr>
      <w:tr w:rsidR="00592E92" w:rsidRPr="00F23662" w14:paraId="1FCD6F96" w14:textId="77777777" w:rsidTr="00061AB4">
        <w:tc>
          <w:tcPr>
            <w:tcW w:w="5202" w:type="dxa"/>
            <w:gridSpan w:val="2"/>
          </w:tcPr>
          <w:p w14:paraId="6B19DEBE" w14:textId="5A661EBE" w:rsidR="00592E92" w:rsidRPr="007C61E9" w:rsidRDefault="00592E92" w:rsidP="007C61E9">
            <w:pPr>
              <w:jc w:val="center"/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</w:pPr>
            <w:r w:rsidRPr="007C61E9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2342.</w:t>
            </w:r>
            <w:r w:rsidRPr="007C61E9">
              <w:rPr>
                <w:b/>
                <w:bCs/>
              </w:rPr>
              <w:t xml:space="preserve"> </w:t>
            </w:r>
            <w:r w:rsidRPr="007C61E9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Учители в предучилищно възпитание и подготовка</w:t>
            </w:r>
          </w:p>
        </w:tc>
        <w:tc>
          <w:tcPr>
            <w:tcW w:w="6701" w:type="dxa"/>
            <w:gridSpan w:val="4"/>
          </w:tcPr>
          <w:p w14:paraId="5A830659" w14:textId="1B483F85" w:rsidR="00592E92" w:rsidRPr="007C61E9" w:rsidRDefault="00592E92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7C61E9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Учител, музика в детска градина</w:t>
            </w:r>
          </w:p>
        </w:tc>
        <w:tc>
          <w:tcPr>
            <w:tcW w:w="2091" w:type="dxa"/>
            <w:gridSpan w:val="2"/>
          </w:tcPr>
          <w:p w14:paraId="6F9770C0" w14:textId="5996820E" w:rsidR="00592E92" w:rsidRPr="007C61E9" w:rsidRDefault="00592E92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7C61E9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23425006</w:t>
            </w:r>
          </w:p>
        </w:tc>
      </w:tr>
      <w:tr w:rsidR="00A97218" w:rsidRPr="00F23662" w14:paraId="551307FE" w14:textId="77777777" w:rsidTr="00061AB4">
        <w:tc>
          <w:tcPr>
            <w:tcW w:w="5202" w:type="dxa"/>
            <w:gridSpan w:val="2"/>
            <w:vMerge w:val="restart"/>
          </w:tcPr>
          <w:p w14:paraId="0F3B867E" w14:textId="77777777" w:rsidR="00A97218" w:rsidRDefault="002922B6" w:rsidP="000151A1">
            <w:pPr>
              <w:jc w:val="center"/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</w:pPr>
            <w:r w:rsidRPr="00574931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2354. Други учители/ преподаватели по музика в занимания по интереси</w:t>
            </w:r>
          </w:p>
          <w:p w14:paraId="095A48C7" w14:textId="77777777" w:rsidR="006D29E6" w:rsidRDefault="006D29E6" w:rsidP="000151A1">
            <w:pPr>
              <w:jc w:val="center"/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</w:pPr>
          </w:p>
          <w:p w14:paraId="3BF8F074" w14:textId="06C13459" w:rsidR="006D29E6" w:rsidRDefault="006D29E6" w:rsidP="000151A1">
            <w:pPr>
              <w:jc w:val="center"/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Приложение №1</w:t>
            </w:r>
            <w:r w:rsidR="009D532B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 xml:space="preserve"> (т.4)</w:t>
            </w:r>
            <w:r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 xml:space="preserve"> към чл. 10 от</w:t>
            </w:r>
          </w:p>
          <w:p w14:paraId="0C0D46DD" w14:textId="77777777" w:rsidR="006D29E6" w:rsidRPr="006D29E6" w:rsidRDefault="006D29E6" w:rsidP="006D29E6">
            <w:pPr>
              <w:spacing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6D29E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НАРЕДБА № 15 от 22 юли 2019 г.</w:t>
            </w:r>
          </w:p>
          <w:p w14:paraId="746451E4" w14:textId="77777777" w:rsidR="006D29E6" w:rsidRPr="006D29E6" w:rsidRDefault="006D29E6" w:rsidP="006D29E6">
            <w:pPr>
              <w:spacing w:after="113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6D29E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за статута и професионалното развитие на учителите, директорите и другите педагогически специалисти</w:t>
            </w:r>
          </w:p>
          <w:p w14:paraId="2D8628D7" w14:textId="31C3B4B9" w:rsidR="006D29E6" w:rsidRPr="00574931" w:rsidRDefault="006D29E6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0ED98292" w14:textId="5BE772B3" w:rsidR="00A97218" w:rsidRPr="00574931" w:rsidRDefault="00A97218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2091" w:type="dxa"/>
            <w:gridSpan w:val="2"/>
          </w:tcPr>
          <w:p w14:paraId="4972D2EF" w14:textId="191FB3B2" w:rsidR="00A97218" w:rsidRPr="00574931" w:rsidRDefault="00A97218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</w:tc>
      </w:tr>
      <w:tr w:rsidR="00A97218" w:rsidRPr="00F23662" w14:paraId="7810FF8E" w14:textId="77777777" w:rsidTr="00061AB4">
        <w:tc>
          <w:tcPr>
            <w:tcW w:w="5202" w:type="dxa"/>
            <w:gridSpan w:val="2"/>
            <w:vMerge/>
          </w:tcPr>
          <w:p w14:paraId="138C3E38" w14:textId="77777777" w:rsidR="00A97218" w:rsidRPr="00574931" w:rsidRDefault="00A97218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1AD86807" w14:textId="7AFFF746" w:rsidR="00A97218" w:rsidRPr="00574931" w:rsidRDefault="002922B6" w:rsidP="002922B6">
            <w:pP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bookmarkStart w:id="2" w:name="_Hlk89542003"/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Учител/ Преподавател, музика</w:t>
            </w:r>
            <w:r w:rsidR="0073142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73142D" w:rsidRPr="0073142D">
              <w:rPr>
                <w:rFonts w:ascii="Trebuchet MS" w:hAnsi="Trebuchet MS"/>
                <w:noProof/>
                <w:color w:val="FF0000"/>
                <w:sz w:val="24"/>
                <w:szCs w:val="24"/>
                <w:lang w:eastAsia="bg-BG"/>
              </w:rPr>
              <w:t>и музикален фолклор</w:t>
            </w:r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 занимания по интереси</w:t>
            </w:r>
          </w:p>
          <w:p w14:paraId="5E807FC4" w14:textId="77777777" w:rsidR="00404B54" w:rsidRPr="00574931" w:rsidRDefault="00404B54" w:rsidP="002922B6">
            <w:pP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063BA83D" w14:textId="7A9DA6D6" w:rsidR="00404B54" w:rsidRPr="00574931" w:rsidRDefault="00404B54" w:rsidP="002922B6">
            <w:pPr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Учител, музика </w:t>
            </w:r>
            <w:r w:rsidR="0073142D" w:rsidRPr="0073142D">
              <w:rPr>
                <w:rFonts w:ascii="Trebuchet MS" w:hAnsi="Trebuchet MS"/>
                <w:noProof/>
                <w:color w:val="FF0000"/>
                <w:sz w:val="24"/>
                <w:szCs w:val="24"/>
                <w:lang w:eastAsia="bg-BG"/>
              </w:rPr>
              <w:t xml:space="preserve">и музикален фолклор </w:t>
            </w:r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 център за подкрепа за личностно развитие</w:t>
            </w:r>
            <w:r w:rsidR="0073142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</w:t>
            </w:r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в Националния дворец на децата</w:t>
            </w:r>
            <w:bookmarkEnd w:id="2"/>
          </w:p>
        </w:tc>
        <w:tc>
          <w:tcPr>
            <w:tcW w:w="2091" w:type="dxa"/>
            <w:gridSpan w:val="2"/>
          </w:tcPr>
          <w:p w14:paraId="78BCD744" w14:textId="028D64F4" w:rsidR="000F02E2" w:rsidRPr="002C51A7" w:rsidRDefault="002922B6" w:rsidP="002C51A7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23545001</w:t>
            </w:r>
          </w:p>
          <w:p w14:paraId="6AD9F161" w14:textId="77777777" w:rsidR="000F02E2" w:rsidRPr="00574931" w:rsidRDefault="000F02E2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  <w:p w14:paraId="0F9322E5" w14:textId="77777777" w:rsidR="00404B54" w:rsidRPr="00574931" w:rsidRDefault="00404B54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6724EE36" w14:textId="55AD7885" w:rsidR="000F02E2" w:rsidRPr="00574931" w:rsidRDefault="00404B54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749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2354500</w:t>
            </w:r>
            <w:r w:rsidR="00D565D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4</w:t>
            </w:r>
          </w:p>
          <w:p w14:paraId="39B1E0FC" w14:textId="1C9A5112" w:rsidR="000F02E2" w:rsidRPr="00574931" w:rsidRDefault="000F02E2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</w:tc>
      </w:tr>
      <w:tr w:rsidR="00454E1F" w:rsidRPr="004C459A" w14:paraId="377EC84F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13762BE6" w14:textId="042A8F5E" w:rsidR="00454E1F" w:rsidRPr="004C459A" w:rsidRDefault="00131D5B" w:rsidP="00454E1F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О</w:t>
            </w:r>
            <w:r w:rsidR="00454E1F"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писание на </w:t>
            </w:r>
            <w:r w:rsidR="00404B54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магист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ърската специалност</w:t>
            </w:r>
            <w:r w:rsidR="008B0F0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/програма </w:t>
            </w:r>
            <w:r w:rsidR="008B0F07">
              <w:rPr>
                <w:color w:val="333333"/>
                <w:sz w:val="28"/>
                <w:szCs w:val="28"/>
              </w:rPr>
              <w:t xml:space="preserve">: </w:t>
            </w:r>
            <w:bookmarkStart w:id="3" w:name="_Hlk89599867"/>
            <w:r w:rsidR="008B0F07" w:rsidRPr="002349D3">
              <w:rPr>
                <w:b/>
                <w:bCs/>
                <w:i/>
                <w:iCs/>
                <w:color w:val="333333"/>
                <w:sz w:val="28"/>
                <w:szCs w:val="28"/>
              </w:rPr>
              <w:t>Музикална педагогика  -  ръководство на фолклорна формация</w:t>
            </w:r>
            <w:bookmarkEnd w:id="3"/>
          </w:p>
        </w:tc>
      </w:tr>
      <w:tr w:rsidR="000151A1" w:rsidRPr="000151A1" w14:paraId="123A3919" w14:textId="77777777" w:rsidTr="00061AB4">
        <w:tc>
          <w:tcPr>
            <w:tcW w:w="13994" w:type="dxa"/>
            <w:gridSpan w:val="8"/>
          </w:tcPr>
          <w:p w14:paraId="5DCBFF0B" w14:textId="77777777" w:rsidR="00354755" w:rsidRDefault="00354755" w:rsidP="00354755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6885C354" w14:textId="77777777" w:rsidR="00AF6A00" w:rsidRPr="0095423E" w:rsidRDefault="00AF6A00" w:rsidP="0095423E">
            <w:pPr>
              <w:spacing w:after="120" w:line="276" w:lineRule="auto"/>
              <w:jc w:val="both"/>
              <w:rPr>
                <w:rFonts w:cstheme="minorHAnsi"/>
                <w:noProof/>
                <w:sz w:val="28"/>
                <w:szCs w:val="28"/>
                <w:lang w:eastAsia="bg-BG"/>
              </w:rPr>
            </w:pPr>
            <w:r w:rsidRPr="0095423E">
              <w:rPr>
                <w:rFonts w:cstheme="minorHAnsi"/>
                <w:noProof/>
                <w:sz w:val="28"/>
                <w:szCs w:val="28"/>
                <w:lang w:eastAsia="bg-BG"/>
              </w:rPr>
              <w:t xml:space="preserve">Магистърската програма е ориентирана към завършили ОКС „Бакалавър“, които желаят да надградят своите базисни знания и умения свързани със спецификата на музикалното изкуство, да координират, управляват и реализират музикалнообразователния процес в предучилищното и училищното образование. Комплексната насоченост на програмата осигурява широкопрофилна подготовка, даваща необходимите професионално-педагогически и социални компетентности, които трябва да притежава музикалният педагог. Професионалната подготовка на магистъра – ръководител на фолклорна формация предполага задълбочени теоретични познания в областта на българския музикален фолклор. </w:t>
            </w:r>
          </w:p>
          <w:p w14:paraId="6EA350B8" w14:textId="77777777" w:rsidR="00AF6A00" w:rsidRPr="0095423E" w:rsidRDefault="00AF6A00" w:rsidP="0095423E">
            <w:pPr>
              <w:spacing w:after="120" w:line="276" w:lineRule="auto"/>
              <w:jc w:val="both"/>
              <w:rPr>
                <w:rFonts w:cstheme="minorHAnsi"/>
                <w:noProof/>
                <w:sz w:val="28"/>
                <w:szCs w:val="28"/>
                <w:lang w:eastAsia="bg-BG"/>
              </w:rPr>
            </w:pPr>
            <w:r w:rsidRPr="0095423E">
              <w:rPr>
                <w:rFonts w:cstheme="minorHAnsi"/>
                <w:noProof/>
                <w:sz w:val="28"/>
                <w:szCs w:val="28"/>
                <w:lang w:eastAsia="bg-BG"/>
              </w:rPr>
              <w:t xml:space="preserve">Теоретичната и практическата подготовка се реализира чрез задължителните, избираемите и факултативните учебни дисциплини, които подчертават теоретико-приложната насоченост на магистърската програма. </w:t>
            </w:r>
          </w:p>
          <w:p w14:paraId="0A5C8F91" w14:textId="6ECA8B46" w:rsidR="00AF6A00" w:rsidRPr="0095423E" w:rsidRDefault="00AF6A00" w:rsidP="0095423E">
            <w:pPr>
              <w:spacing w:after="120" w:line="276" w:lineRule="auto"/>
              <w:jc w:val="both"/>
              <w:rPr>
                <w:rFonts w:cstheme="minorHAnsi"/>
                <w:noProof/>
                <w:sz w:val="28"/>
                <w:szCs w:val="28"/>
                <w:lang w:eastAsia="bg-BG"/>
              </w:rPr>
            </w:pPr>
            <w:r w:rsidRPr="0095423E">
              <w:rPr>
                <w:rFonts w:cstheme="minorHAnsi"/>
                <w:noProof/>
                <w:sz w:val="28"/>
                <w:szCs w:val="28"/>
                <w:lang w:eastAsia="bg-BG"/>
              </w:rPr>
              <w:t>Придобитите в процеса на обучение професионални компетентности се изразяват в прилагането на иновативни методи и форми на работа, ориентирани към компетентностен подход в обучението, развиващ креативност и творческото мислене.  Те са свързани и имат отношение към планирането и организирането на възпитателната дейност, откриването, регистрирането и развиването на музикалноизпълнителските и музикалноаналитините способности, когнитивните, социалните и творчески умения. Пидобитите социални компетентности работят за изграждане на позитивна образователна среда,  оказваща подкрепа,  насочена към подобряване на резултатите от обучението, усвояване на знания. Придобиването на умения и нагласи, за самостоятелен живот, за междуличностно и междукултурно общуване, съдейства за възпитанието, развитието и изявата на личностния потенциал, насърчава и формира положително отношение  към музикално изкуство.</w:t>
            </w:r>
          </w:p>
          <w:p w14:paraId="215A4C6A" w14:textId="1BFC76BC" w:rsidR="00354755" w:rsidRPr="0095423E" w:rsidRDefault="00AF6A00" w:rsidP="0095423E">
            <w:pPr>
              <w:spacing w:after="120" w:line="276" w:lineRule="auto"/>
              <w:jc w:val="both"/>
              <w:rPr>
                <w:rFonts w:cstheme="minorHAnsi"/>
                <w:noProof/>
                <w:sz w:val="28"/>
                <w:szCs w:val="28"/>
                <w:lang w:eastAsia="bg-BG"/>
              </w:rPr>
            </w:pPr>
            <w:r w:rsidRPr="0095423E">
              <w:rPr>
                <w:rFonts w:cstheme="minorHAnsi"/>
                <w:noProof/>
                <w:sz w:val="28"/>
                <w:szCs w:val="28"/>
                <w:lang w:eastAsia="bg-BG"/>
              </w:rPr>
              <w:lastRenderedPageBreak/>
              <w:t>В резултат от обучението студентите-магистри ще придобият квалификация учител по музика, приложима в сферата на образователните институции в системата на предучилищното и училищното образование (детските градини, училищата, центровете за подкрепа за личностно развитие и специализираните обслужващи звена).</w:t>
            </w:r>
          </w:p>
          <w:p w14:paraId="7F2D91AB" w14:textId="538E3721" w:rsidR="00354755" w:rsidRPr="00354755" w:rsidRDefault="00354755" w:rsidP="00354755">
            <w:pPr>
              <w:jc w:val="bot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454E1F" w:rsidRPr="004C459A" w14:paraId="325DBB6F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5EAD1DD1" w14:textId="45333B04" w:rsidR="00454E1F" w:rsidRPr="00454E1F" w:rsidRDefault="00131D5B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Единици резултат от обучение</w:t>
            </w:r>
          </w:p>
        </w:tc>
      </w:tr>
      <w:tr w:rsidR="00454E1F" w:rsidRPr="004C459A" w14:paraId="1AFA9E8F" w14:textId="77777777" w:rsidTr="00061AB4">
        <w:tc>
          <w:tcPr>
            <w:tcW w:w="13994" w:type="dxa"/>
            <w:gridSpan w:val="8"/>
          </w:tcPr>
          <w:p w14:paraId="6ECA56C6" w14:textId="4AFAF0A7" w:rsidR="00131D5B" w:rsidRDefault="00131D5B" w:rsidP="00131D5B">
            <w:pPr>
              <w:jc w:val="both"/>
              <w:rPr>
                <w:rFonts w:ascii="Trebuchet MS" w:hAnsi="Trebuchet MS"/>
                <w:noProof/>
                <w:lang w:eastAsia="bg-BG"/>
              </w:rPr>
            </w:pPr>
          </w:p>
          <w:p w14:paraId="42B31980" w14:textId="6102B47E" w:rsidR="005F4ED8" w:rsidRDefault="005F4ED8" w:rsidP="00695A4B">
            <w:pPr>
              <w:numPr>
                <w:ilvl w:val="0"/>
                <w:numId w:val="2"/>
              </w:numPr>
              <w:spacing w:line="1" w:lineRule="atLeast"/>
              <w:jc w:val="both"/>
              <w:outlineLvl w:val="0"/>
              <w:rPr>
                <w:sz w:val="28"/>
                <w:szCs w:val="28"/>
              </w:rPr>
            </w:pPr>
            <w:bookmarkStart w:id="4" w:name="_Hlk89540330"/>
            <w:r>
              <w:rPr>
                <w:sz w:val="28"/>
                <w:szCs w:val="28"/>
              </w:rPr>
              <w:t>Планира, организира и провежда преподавателска и възпитателна дейност в часовете по музика посредством</w:t>
            </w:r>
            <w:r w:rsidR="00E9042B">
              <w:rPr>
                <w:sz w:val="28"/>
                <w:szCs w:val="28"/>
              </w:rPr>
              <w:t xml:space="preserve"> развиване на музикалните способности на учениците</w:t>
            </w:r>
            <w:r>
              <w:rPr>
                <w:sz w:val="28"/>
                <w:szCs w:val="28"/>
              </w:rPr>
              <w:t>.</w:t>
            </w:r>
          </w:p>
          <w:p w14:paraId="73F53BD0" w14:textId="4BFE5C96" w:rsidR="005F4ED8" w:rsidRDefault="006763E8" w:rsidP="00695A4B">
            <w:pPr>
              <w:numPr>
                <w:ilvl w:val="0"/>
                <w:numId w:val="2"/>
              </w:numPr>
              <w:spacing w:line="1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Открива, реги</w:t>
            </w:r>
            <w:r w:rsidR="000626F0">
              <w:rPr>
                <w:sz w:val="28"/>
                <w:szCs w:val="28"/>
              </w:rPr>
              <w:t>стрира и развива музикалните способности на учениците посредством</w:t>
            </w:r>
            <w:r w:rsidR="002E5E13">
              <w:rPr>
                <w:sz w:val="28"/>
                <w:szCs w:val="28"/>
              </w:rPr>
              <w:t xml:space="preserve"> дейностите- възприемане, възпроизвеждане и импровизация</w:t>
            </w:r>
            <w:r w:rsidR="005F4ED8">
              <w:rPr>
                <w:sz w:val="28"/>
                <w:szCs w:val="28"/>
              </w:rPr>
              <w:t>.</w:t>
            </w:r>
          </w:p>
          <w:p w14:paraId="22048915" w14:textId="3D76DC27" w:rsidR="005F4ED8" w:rsidRPr="00A53D94" w:rsidRDefault="002E5E13" w:rsidP="00695A4B">
            <w:pPr>
              <w:numPr>
                <w:ilvl w:val="0"/>
                <w:numId w:val="2"/>
              </w:numPr>
              <w:spacing w:line="1" w:lineRule="atLeast"/>
              <w:jc w:val="both"/>
              <w:outlineLvl w:val="0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Изгражда </w:t>
            </w:r>
            <w:proofErr w:type="spellStart"/>
            <w:r w:rsidR="000626F0" w:rsidRPr="000626F0">
              <w:rPr>
                <w:sz w:val="28"/>
                <w:szCs w:val="28"/>
              </w:rPr>
              <w:t>музикалноизпълнителски</w:t>
            </w:r>
            <w:proofErr w:type="spellEnd"/>
            <w:r w:rsidR="000626F0" w:rsidRPr="000626F0">
              <w:rPr>
                <w:sz w:val="28"/>
                <w:szCs w:val="28"/>
              </w:rPr>
              <w:t xml:space="preserve">, </w:t>
            </w:r>
            <w:proofErr w:type="spellStart"/>
            <w:r w:rsidR="000626F0" w:rsidRPr="000626F0">
              <w:rPr>
                <w:sz w:val="28"/>
                <w:szCs w:val="28"/>
              </w:rPr>
              <w:t>музикалноаналитични</w:t>
            </w:r>
            <w:proofErr w:type="spellEnd"/>
            <w:r w:rsidR="000626F0" w:rsidRPr="000626F0">
              <w:rPr>
                <w:sz w:val="28"/>
                <w:szCs w:val="28"/>
              </w:rPr>
              <w:t xml:space="preserve">, когнитивни, социални и творчески </w:t>
            </w:r>
            <w:r w:rsidR="000626F0" w:rsidRPr="00A53D94">
              <w:rPr>
                <w:rFonts w:cstheme="minorHAnsi"/>
                <w:sz w:val="28"/>
                <w:szCs w:val="28"/>
              </w:rPr>
              <w:t>компетентности в ученика, в контекста на  ключовите компетентности, съобразно Европейската квалификационна рамка .</w:t>
            </w:r>
          </w:p>
          <w:p w14:paraId="230BC179" w14:textId="257917C5" w:rsidR="005F4ED8" w:rsidRPr="00A53D94" w:rsidRDefault="00A53D94" w:rsidP="00695A4B">
            <w:pPr>
              <w:numPr>
                <w:ilvl w:val="0"/>
                <w:numId w:val="2"/>
              </w:numPr>
              <w:spacing w:line="1" w:lineRule="atLeast"/>
              <w:jc w:val="both"/>
              <w:outlineLvl w:val="0"/>
              <w:rPr>
                <w:rFonts w:cstheme="minorHAnsi"/>
                <w:sz w:val="28"/>
                <w:szCs w:val="28"/>
              </w:rPr>
            </w:pPr>
            <w:r w:rsidRPr="00A53D94">
              <w:rPr>
                <w:rFonts w:cstheme="minorHAnsi"/>
                <w:sz w:val="28"/>
                <w:szCs w:val="28"/>
              </w:rPr>
              <w:t>Формира на практически умения съобразно спецификата на музикалнообразователния процес</w:t>
            </w:r>
            <w:r w:rsidR="005F4ED8" w:rsidRPr="00A53D94">
              <w:rPr>
                <w:rFonts w:cstheme="minorHAnsi"/>
                <w:sz w:val="28"/>
                <w:szCs w:val="28"/>
              </w:rPr>
              <w:t>.</w:t>
            </w:r>
          </w:p>
          <w:p w14:paraId="3A312823" w14:textId="77777777" w:rsidR="00A53D94" w:rsidRDefault="00A53D94" w:rsidP="00695A4B">
            <w:pPr>
              <w:numPr>
                <w:ilvl w:val="0"/>
                <w:numId w:val="2"/>
              </w:numPr>
              <w:spacing w:line="1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Стимулира творческата изява и развитие на учениците</w:t>
            </w:r>
            <w:r w:rsidR="005F4E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16980861" w14:textId="1730B3BA" w:rsidR="00A53D94" w:rsidRDefault="00A53D94" w:rsidP="00695A4B">
            <w:pPr>
              <w:numPr>
                <w:ilvl w:val="0"/>
                <w:numId w:val="2"/>
              </w:numPr>
              <w:spacing w:line="1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 методи и подходи стимулиращи личностното развитие на учениците.</w:t>
            </w:r>
          </w:p>
          <w:p w14:paraId="0A67306E" w14:textId="7BA9EDE9" w:rsidR="004B7FFB" w:rsidRPr="009E7517" w:rsidRDefault="006033E8" w:rsidP="00695A4B">
            <w:pPr>
              <w:numPr>
                <w:ilvl w:val="0"/>
                <w:numId w:val="2"/>
              </w:numPr>
              <w:spacing w:line="1" w:lineRule="atLeast"/>
              <w:jc w:val="both"/>
              <w:outlineLvl w:val="0"/>
              <w:rPr>
                <w:sz w:val="28"/>
                <w:szCs w:val="28"/>
              </w:rPr>
            </w:pPr>
            <w:r w:rsidRPr="009E7517">
              <w:rPr>
                <w:sz w:val="28"/>
                <w:szCs w:val="28"/>
              </w:rPr>
              <w:t xml:space="preserve">Повишава </w:t>
            </w:r>
            <w:r w:rsidR="00BF4A99" w:rsidRPr="009E7517">
              <w:rPr>
                <w:sz w:val="28"/>
                <w:szCs w:val="28"/>
              </w:rPr>
              <w:t>комуникати</w:t>
            </w:r>
            <w:r w:rsidR="009E7517" w:rsidRPr="009E7517">
              <w:rPr>
                <w:sz w:val="28"/>
                <w:szCs w:val="28"/>
              </w:rPr>
              <w:t>вните умения</w:t>
            </w:r>
            <w:r w:rsidRPr="009E7517">
              <w:rPr>
                <w:sz w:val="28"/>
                <w:szCs w:val="28"/>
              </w:rPr>
              <w:t xml:space="preserve"> </w:t>
            </w:r>
            <w:r w:rsidR="00BF4A99" w:rsidRPr="009E7517">
              <w:rPr>
                <w:sz w:val="28"/>
                <w:szCs w:val="28"/>
              </w:rPr>
              <w:t>на учениците посредством социалната</w:t>
            </w:r>
            <w:r w:rsidRPr="009E7517">
              <w:rPr>
                <w:sz w:val="28"/>
                <w:szCs w:val="28"/>
              </w:rPr>
              <w:t xml:space="preserve"> роля на музиката</w:t>
            </w:r>
            <w:r w:rsidR="000B0DCA" w:rsidRPr="009E7517">
              <w:rPr>
                <w:sz w:val="28"/>
                <w:szCs w:val="28"/>
              </w:rPr>
              <w:t>.</w:t>
            </w:r>
          </w:p>
          <w:bookmarkEnd w:id="4"/>
          <w:p w14:paraId="150A0671" w14:textId="61863545" w:rsidR="005F4ED8" w:rsidRDefault="005F4ED8" w:rsidP="00A53D94">
            <w:pPr>
              <w:spacing w:line="1" w:lineRule="atLeast"/>
              <w:ind w:left="720"/>
              <w:jc w:val="both"/>
              <w:outlineLvl w:val="0"/>
              <w:rPr>
                <w:sz w:val="28"/>
                <w:szCs w:val="28"/>
              </w:rPr>
            </w:pPr>
          </w:p>
          <w:p w14:paraId="5A4EC579" w14:textId="13750930" w:rsidR="00B90C4E" w:rsidRPr="006F7AFA" w:rsidRDefault="00B90C4E" w:rsidP="00A53D94">
            <w:pPr>
              <w:spacing w:line="1" w:lineRule="atLeast"/>
              <w:ind w:left="720"/>
              <w:jc w:val="both"/>
              <w:outlineLvl w:val="0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454E1F" w:rsidRPr="00454E1F" w14:paraId="1DE3BD23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1BA18122" w14:textId="718F213E" w:rsidR="00454E1F" w:rsidRPr="00454E1F" w:rsidRDefault="00454E1F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</w:t>
            </w:r>
            <w:r w:rsidR="00641B66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ние на единица резултат от обучение</w:t>
            </w:r>
          </w:p>
        </w:tc>
      </w:tr>
      <w:tr w:rsidR="00831A91" w:rsidRPr="00831A91" w14:paraId="37EEB7B3" w14:textId="77777777" w:rsidTr="00061AB4">
        <w:trPr>
          <w:trHeight w:val="273"/>
        </w:trPr>
        <w:tc>
          <w:tcPr>
            <w:tcW w:w="13994" w:type="dxa"/>
            <w:gridSpan w:val="8"/>
            <w:shd w:val="clear" w:color="auto" w:fill="FFF2CC" w:themeFill="accent4" w:themeFillTint="33"/>
          </w:tcPr>
          <w:p w14:paraId="2C4BD6DE" w14:textId="77777777" w:rsidR="00BA6F27" w:rsidRDefault="00BA6F27" w:rsidP="00695A4B">
            <w:pPr>
              <w:numPr>
                <w:ilvl w:val="0"/>
                <w:numId w:val="3"/>
              </w:numPr>
              <w:spacing w:line="1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Планира, организира и провежда преподавателска и възпитателна дейност в часовете по музика посредством развиване на музикалните способности на учениците.</w:t>
            </w:r>
          </w:p>
          <w:p w14:paraId="44DB9BA4" w14:textId="484A58B3" w:rsidR="00641B66" w:rsidRPr="00641B66" w:rsidRDefault="00641B66" w:rsidP="00BA6F27">
            <w:pPr>
              <w:pStyle w:val="ListParagraph"/>
              <w:jc w:val="both"/>
              <w:rPr>
                <w:rFonts w:ascii="Trebuchet MS" w:hAnsi="Trebuchet MS"/>
                <w:b/>
                <w:noProof/>
                <w:sz w:val="16"/>
                <w:szCs w:val="16"/>
                <w:lang w:val="en-US" w:eastAsia="bg-BG"/>
              </w:rPr>
            </w:pPr>
          </w:p>
        </w:tc>
      </w:tr>
      <w:tr w:rsidR="00601C88" w:rsidRPr="004C459A" w14:paraId="5BE78283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08C3D5A3" w14:textId="2DB69224" w:rsidR="00601C88" w:rsidRPr="00601C88" w:rsidRDefault="00601C88" w:rsidP="00601C8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01C88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01C88" w:rsidRPr="004C459A" w14:paraId="542F7E49" w14:textId="77777777" w:rsidTr="00061AB4">
        <w:tc>
          <w:tcPr>
            <w:tcW w:w="13994" w:type="dxa"/>
            <w:gridSpan w:val="8"/>
          </w:tcPr>
          <w:p w14:paraId="5E6E9AA4" w14:textId="3742FAF5" w:rsidR="00641B66" w:rsidRPr="00F23B5D" w:rsidRDefault="00BA6F27" w:rsidP="00BA6F27">
            <w:pPr>
              <w:jc w:val="both"/>
              <w:rPr>
                <w:rFonts w:ascii="Trebuchet MS" w:hAnsi="Trebuchet MS"/>
                <w:b/>
                <w:bCs/>
                <w:i/>
                <w:noProof/>
                <w:sz w:val="24"/>
                <w:szCs w:val="24"/>
                <w:lang w:eastAsia="bg-BG"/>
              </w:rPr>
            </w:pPr>
            <w:r w:rsidRP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Педагогика (теория на възпитанието и дидактика) (З); </w:t>
            </w:r>
            <w:r w:rsidRPr="00F23B5D">
              <w:rPr>
                <w:sz w:val="24"/>
                <w:szCs w:val="24"/>
              </w:rPr>
              <w:t xml:space="preserve"> </w:t>
            </w:r>
            <w:r w:rsidRP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Методика на обучението по музика (З); </w:t>
            </w:r>
            <w:r w:rsidR="00F23B5D" w:rsidRP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ЕТМ и солфеж</w:t>
            </w:r>
            <w:r w:rsid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(З);</w:t>
            </w:r>
            <w:r w:rsidRP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="00F23B5D" w:rsidRP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Теория на фолклорната музика и музикална етнография</w:t>
            </w:r>
            <w:r w:rsid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(З); </w:t>
            </w:r>
            <w:r w:rsidR="00F23B5D" w:rsidRP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Задължително пиано</w:t>
            </w:r>
            <w:r w:rsid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</w:t>
            </w:r>
            <w:r w:rsidR="00171C34" w:rsidRP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="00CB1493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Дирижиране от клавир </w:t>
            </w:r>
            <w:r w:rsidR="00171C34" w:rsidRP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(З);</w:t>
            </w:r>
          </w:p>
        </w:tc>
      </w:tr>
      <w:tr w:rsidR="006915E9" w:rsidRPr="004C459A" w14:paraId="08E26CC7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5C0A0EB0" w14:textId="77777777" w:rsidR="006915E9" w:rsidRPr="006915E9" w:rsidRDefault="006915E9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96767" w:rsidRPr="006915E9" w14:paraId="78B614F6" w14:textId="77777777" w:rsidTr="00CE7DB2">
        <w:trPr>
          <w:trHeight w:val="555"/>
        </w:trPr>
        <w:tc>
          <w:tcPr>
            <w:tcW w:w="5202" w:type="dxa"/>
            <w:gridSpan w:val="2"/>
            <w:shd w:val="clear" w:color="auto" w:fill="DEEAF6" w:themeFill="accent1" w:themeFillTint="33"/>
          </w:tcPr>
          <w:p w14:paraId="7173C4EA" w14:textId="22C2C328" w:rsidR="00296767" w:rsidRPr="006915E9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Наименование</w:t>
            </w:r>
            <w:r w:rsidR="00BB4C5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01562ED0" w14:textId="77777777" w:rsidR="00296767" w:rsidRPr="006915E9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624E80F5" w14:textId="77777777" w:rsidR="00296767" w:rsidRPr="006915E9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96767" w:rsidRPr="000F0930" w14:paraId="7678DF03" w14:textId="77777777" w:rsidTr="00061AB4">
        <w:trPr>
          <w:trHeight w:val="216"/>
        </w:trPr>
        <w:tc>
          <w:tcPr>
            <w:tcW w:w="5202" w:type="dxa"/>
            <w:gridSpan w:val="2"/>
          </w:tcPr>
          <w:p w14:paraId="7C4F247D" w14:textId="796C7CAA" w:rsidR="00601C88" w:rsidRPr="000F0930" w:rsidRDefault="00206AD3" w:rsidP="00695A4B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Планиране </w:t>
            </w:r>
            <w:r w:rsidR="006D2074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и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организиране</w:t>
            </w:r>
          </w:p>
        </w:tc>
        <w:tc>
          <w:tcPr>
            <w:tcW w:w="2164" w:type="dxa"/>
            <w:gridSpan w:val="2"/>
          </w:tcPr>
          <w:p w14:paraId="0337CAD2" w14:textId="1E3E2592" w:rsidR="001B2ECB" w:rsidRPr="000F0930" w:rsidRDefault="000F0930" w:rsidP="00DB46A2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0F093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628" w:type="dxa"/>
            <w:gridSpan w:val="4"/>
          </w:tcPr>
          <w:p w14:paraId="0E6C9410" w14:textId="5159B7CA" w:rsidR="00641B66" w:rsidRPr="000F0930" w:rsidRDefault="000F0930" w:rsidP="00DB46A2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0F093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Прилага </w:t>
            </w:r>
            <w:r w:rsidR="00E265D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методи и подходи стимулиращи мотивацията </w:t>
            </w:r>
            <w:r w:rsidR="00D3669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 увереността на учениците за творческа изява в предварително планирана самостоятелна или екипна работа. </w:t>
            </w:r>
          </w:p>
        </w:tc>
      </w:tr>
      <w:tr w:rsidR="008F35C0" w:rsidRPr="008F35C0" w14:paraId="1D1D5993" w14:textId="77777777" w:rsidTr="00061AB4">
        <w:trPr>
          <w:trHeight w:val="156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688472EF" w14:textId="4A96BCB0" w:rsidR="008F35C0" w:rsidRPr="008F35C0" w:rsidRDefault="008F35C0" w:rsidP="008F35C0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F35C0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3C3A2154" w14:textId="19E93A60" w:rsidR="008F35C0" w:rsidRPr="008F35C0" w:rsidRDefault="008F35C0" w:rsidP="008F35C0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F35C0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F35C0" w:rsidRPr="004C459A" w14:paraId="6C3BAD9F" w14:textId="77777777" w:rsidTr="00061AB4">
        <w:trPr>
          <w:trHeight w:val="1284"/>
        </w:trPr>
        <w:tc>
          <w:tcPr>
            <w:tcW w:w="7366" w:type="dxa"/>
            <w:gridSpan w:val="4"/>
          </w:tcPr>
          <w:p w14:paraId="62459B2D" w14:textId="6340EC56" w:rsidR="000F0930" w:rsidRPr="001E487A" w:rsidRDefault="001E487A" w:rsidP="00695A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bookmarkStart w:id="5" w:name="_Hlk89541281"/>
            <w:r w:rsidRPr="001E487A">
              <w:rPr>
                <w:rFonts w:ascii="Trebuchet MS" w:hAnsi="Trebuchet MS" w:cstheme="minorHAnsi"/>
                <w:sz w:val="24"/>
                <w:szCs w:val="24"/>
              </w:rPr>
              <w:t>Притежава широк спектър от теоретични и практически знания за развиване на творческите способности на учениците</w:t>
            </w:r>
            <w:r w:rsidR="000F0930" w:rsidRPr="001E487A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.</w:t>
            </w:r>
          </w:p>
          <w:p w14:paraId="235EE58A" w14:textId="2995D11C" w:rsidR="000F0930" w:rsidRPr="001E487A" w:rsidRDefault="00F504BB" w:rsidP="00695A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 xml:space="preserve">Познава </w:t>
            </w:r>
            <w:r w:rsidR="007B68FA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спецификата на индивидуалната самостоятелна творческа изява</w:t>
            </w:r>
            <w:r w:rsidR="000F0930" w:rsidRPr="001E487A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.</w:t>
            </w:r>
          </w:p>
          <w:p w14:paraId="1EC967F8" w14:textId="7C978C82" w:rsidR="000F0930" w:rsidRPr="007B68FA" w:rsidRDefault="000F0930" w:rsidP="00695A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1E487A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 xml:space="preserve">Познава </w:t>
            </w:r>
            <w:r w:rsidR="007B68FA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спецификата на груповото музициране</w:t>
            </w:r>
            <w:r w:rsidRPr="007B68F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2FA65B14" w14:textId="48266349" w:rsidR="000F0930" w:rsidRPr="000F0930" w:rsidRDefault="000F0930" w:rsidP="00695A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0F093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Разбира </w:t>
            </w:r>
            <w:r w:rsidR="000B67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заложените</w:t>
            </w:r>
            <w:r w:rsidRPr="000F093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цели </w:t>
            </w:r>
            <w:r w:rsidR="000B673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 очаквани резултати в контекста на музикалнообразователния процес</w:t>
            </w:r>
            <w:r w:rsidRPr="000F093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bookmarkEnd w:id="5"/>
          <w:p w14:paraId="6E38B680" w14:textId="73818989" w:rsidR="008F35C0" w:rsidRPr="000F0930" w:rsidRDefault="008F35C0" w:rsidP="008B7634">
            <w:pPr>
              <w:pStyle w:val="ListParagraph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4"/>
          </w:tcPr>
          <w:p w14:paraId="19A99F6F" w14:textId="003993F3" w:rsidR="000F0930" w:rsidRPr="000F0930" w:rsidRDefault="000F0930" w:rsidP="00695A4B">
            <w:pPr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F0930">
              <w:rPr>
                <w:rFonts w:ascii="Trebuchet MS" w:hAnsi="Trebuchet MS"/>
                <w:sz w:val="24"/>
                <w:szCs w:val="24"/>
              </w:rPr>
              <w:t>Подбира и използва подходящ</w:t>
            </w:r>
            <w:r w:rsidR="00171C34">
              <w:rPr>
                <w:rFonts w:ascii="Trebuchet MS" w:hAnsi="Trebuchet MS"/>
                <w:sz w:val="24"/>
                <w:szCs w:val="24"/>
              </w:rPr>
              <w:t>а</w:t>
            </w:r>
            <w:r w:rsidRPr="000F093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1E487A">
              <w:rPr>
                <w:rFonts w:ascii="Trebuchet MS" w:hAnsi="Trebuchet MS"/>
                <w:sz w:val="24"/>
                <w:szCs w:val="24"/>
              </w:rPr>
              <w:t>музикална литература съобразена с възрастта, възможностите и интересите на учениците</w:t>
            </w:r>
            <w:r w:rsidRPr="000F0930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53CB2212" w14:textId="7DBC38C3" w:rsidR="000F0930" w:rsidRPr="007B68FA" w:rsidRDefault="000F0930" w:rsidP="00695A4B">
            <w:pPr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F0930">
              <w:rPr>
                <w:rFonts w:ascii="Trebuchet MS" w:hAnsi="Trebuchet MS"/>
                <w:sz w:val="24"/>
                <w:szCs w:val="24"/>
              </w:rPr>
              <w:t>У</w:t>
            </w:r>
            <w:r w:rsidR="007B68FA">
              <w:rPr>
                <w:rFonts w:ascii="Trebuchet MS" w:hAnsi="Trebuchet MS"/>
                <w:sz w:val="24"/>
                <w:szCs w:val="24"/>
              </w:rPr>
              <w:t>мее да разработва и прилага творчески решения при решаване на проблеми</w:t>
            </w:r>
            <w:r w:rsidRPr="007B68FA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14:paraId="32E6F3B7" w14:textId="0B346133" w:rsidR="000F0930" w:rsidRPr="000F0930" w:rsidRDefault="008B7634" w:rsidP="00695A4B">
            <w:pPr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Прилага ефективни техники в хода на музикално-изпълнителската дейност</w:t>
            </w:r>
            <w:r w:rsidR="000F0930" w:rsidRPr="000F0930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0BE3674" w14:textId="4B864CD2" w:rsidR="008F35C0" w:rsidRPr="000F0930" w:rsidRDefault="008F35C0" w:rsidP="008B7634">
            <w:pPr>
              <w:pStyle w:val="ListParagraph"/>
              <w:ind w:left="780"/>
              <w:jc w:val="both"/>
              <w:rPr>
                <w:rFonts w:ascii="Trebuchet MS" w:hAnsi="Trebuchet MS"/>
              </w:rPr>
            </w:pPr>
          </w:p>
        </w:tc>
      </w:tr>
      <w:tr w:rsidR="0078088C" w:rsidRPr="004C459A" w14:paraId="4622160C" w14:textId="77777777" w:rsidTr="00061AB4">
        <w:trPr>
          <w:trHeight w:val="55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396DD8C7" w14:textId="604B52E0" w:rsidR="0078088C" w:rsidRPr="0078088C" w:rsidRDefault="0078088C" w:rsidP="0078088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8088C">
              <w:rPr>
                <w:rFonts w:ascii="Trebuchet MS" w:hAnsi="Trebuchet MS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78088C" w:rsidRPr="004C459A" w14:paraId="2227F4D9" w14:textId="77777777" w:rsidTr="00061AB4">
        <w:trPr>
          <w:trHeight w:val="1284"/>
        </w:trPr>
        <w:tc>
          <w:tcPr>
            <w:tcW w:w="13994" w:type="dxa"/>
            <w:gridSpan w:val="8"/>
          </w:tcPr>
          <w:p w14:paraId="3216F12B" w14:textId="21445AB6" w:rsidR="000F0930" w:rsidRPr="000F0930" w:rsidRDefault="000B6731" w:rsidP="00695A4B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bookmarkStart w:id="6" w:name="_Hlk89541346"/>
            <w:r>
              <w:rPr>
                <w:rFonts w:ascii="Trebuchet MS" w:hAnsi="Trebuchet MS"/>
                <w:sz w:val="24"/>
                <w:szCs w:val="24"/>
              </w:rPr>
              <w:t>Планира и организира индивидуалната и колективната творческа изява на учениците в про</w:t>
            </w:r>
            <w:r w:rsidR="00171C34">
              <w:rPr>
                <w:rFonts w:ascii="Trebuchet MS" w:hAnsi="Trebuchet MS"/>
                <w:sz w:val="24"/>
                <w:szCs w:val="24"/>
              </w:rPr>
              <w:t>ц</w:t>
            </w:r>
            <w:r>
              <w:rPr>
                <w:rFonts w:ascii="Trebuchet MS" w:hAnsi="Trebuchet MS"/>
                <w:sz w:val="24"/>
                <w:szCs w:val="24"/>
              </w:rPr>
              <w:t>еса на музикално-изпълнителската дейност</w:t>
            </w:r>
            <w:r w:rsidR="000F0930" w:rsidRPr="000F0930">
              <w:rPr>
                <w:rFonts w:ascii="Trebuchet MS" w:hAnsi="Trebuchet MS"/>
                <w:sz w:val="24"/>
                <w:szCs w:val="24"/>
              </w:rPr>
              <w:t>;</w:t>
            </w:r>
          </w:p>
          <w:p w14:paraId="352ECD99" w14:textId="75F5531B" w:rsidR="000F0930" w:rsidRPr="000F0930" w:rsidRDefault="000F0930" w:rsidP="00695A4B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F0930">
              <w:rPr>
                <w:rFonts w:ascii="Trebuchet MS" w:hAnsi="Trebuchet MS"/>
                <w:sz w:val="24"/>
                <w:szCs w:val="24"/>
              </w:rPr>
              <w:t xml:space="preserve">Демонстрира способност </w:t>
            </w:r>
            <w:r w:rsidR="000B6731">
              <w:rPr>
                <w:rFonts w:ascii="Trebuchet MS" w:hAnsi="Trebuchet MS"/>
                <w:sz w:val="24"/>
                <w:szCs w:val="24"/>
              </w:rPr>
              <w:t>за справяне с организационни</w:t>
            </w:r>
            <w:r w:rsidRPr="000F0930">
              <w:rPr>
                <w:rFonts w:ascii="Trebuchet MS" w:hAnsi="Trebuchet MS"/>
                <w:sz w:val="24"/>
                <w:szCs w:val="24"/>
              </w:rPr>
              <w:t xml:space="preserve"> проблем</w:t>
            </w:r>
            <w:r w:rsidR="000B6731">
              <w:rPr>
                <w:rFonts w:ascii="Trebuchet MS" w:hAnsi="Trebuchet MS"/>
                <w:sz w:val="24"/>
                <w:szCs w:val="24"/>
              </w:rPr>
              <w:t>и</w:t>
            </w:r>
            <w:r w:rsidRPr="000F0930">
              <w:rPr>
                <w:rFonts w:ascii="Trebuchet MS" w:hAnsi="Trebuchet MS"/>
                <w:sz w:val="24"/>
                <w:szCs w:val="24"/>
              </w:rPr>
              <w:t>;</w:t>
            </w:r>
          </w:p>
          <w:bookmarkEnd w:id="6"/>
          <w:p w14:paraId="5F922B4A" w14:textId="020D8671" w:rsidR="000F0930" w:rsidRPr="000F0930" w:rsidRDefault="000F0930" w:rsidP="00695A4B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F0930">
              <w:rPr>
                <w:rFonts w:ascii="Trebuchet MS" w:hAnsi="Trebuchet MS"/>
                <w:sz w:val="24"/>
                <w:szCs w:val="24"/>
              </w:rPr>
              <w:t>Успешно</w:t>
            </w:r>
            <w:r w:rsidR="000B6731">
              <w:rPr>
                <w:rFonts w:ascii="Trebuchet MS" w:hAnsi="Trebuchet MS"/>
                <w:sz w:val="24"/>
                <w:szCs w:val="24"/>
              </w:rPr>
              <w:t xml:space="preserve"> реализира самостоятелна и екипна работа в контекста на обучението по музика</w:t>
            </w:r>
            <w:r w:rsidRPr="000F0930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C3C3882" w14:textId="53FDB889" w:rsidR="000F0930" w:rsidRPr="000F0930" w:rsidRDefault="000B6731" w:rsidP="00695A4B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Прилага иновации в обучението за реализиране на заложените</w:t>
            </w:r>
            <w:r w:rsidR="006D2074">
              <w:rPr>
                <w:rFonts w:ascii="Trebuchet MS" w:hAnsi="Trebuchet MS"/>
                <w:sz w:val="24"/>
                <w:szCs w:val="24"/>
              </w:rPr>
              <w:t xml:space="preserve"> очаквани резултати от обучението</w:t>
            </w:r>
            <w:r w:rsidR="000F0930" w:rsidRPr="000F0930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E551C34" w14:textId="0012D967" w:rsidR="00BC00AD" w:rsidRPr="007408E6" w:rsidRDefault="00BC00AD" w:rsidP="006D2074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33076" w:rsidRPr="000F0930" w14:paraId="17C4DAA1" w14:textId="6D67A279" w:rsidTr="00061AB4">
        <w:trPr>
          <w:trHeight w:val="826"/>
        </w:trPr>
        <w:tc>
          <w:tcPr>
            <w:tcW w:w="4627" w:type="dxa"/>
          </w:tcPr>
          <w:p w14:paraId="2B19CC71" w14:textId="3C8C8819" w:rsidR="001D6D0F" w:rsidRPr="000F0930" w:rsidRDefault="006D2074" w:rsidP="00695A4B">
            <w:pPr>
              <w:pStyle w:val="ListParagraph"/>
              <w:numPr>
                <w:ilvl w:val="1"/>
                <w:numId w:val="3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Провеждане на преподавателска и възпитателна дейност</w:t>
            </w:r>
          </w:p>
        </w:tc>
        <w:tc>
          <w:tcPr>
            <w:tcW w:w="2739" w:type="dxa"/>
            <w:gridSpan w:val="3"/>
          </w:tcPr>
          <w:p w14:paraId="53645C81" w14:textId="1C19BAEF" w:rsidR="001D6D0F" w:rsidRPr="000F0930" w:rsidRDefault="00074298" w:rsidP="00DB46A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74298">
              <w:rPr>
                <w:rFonts w:ascii="Trebuchet MS" w:hAnsi="Trebuchet MS"/>
                <w:sz w:val="24"/>
                <w:szCs w:val="24"/>
              </w:rPr>
              <w:t>Професионални компетентности</w:t>
            </w:r>
          </w:p>
        </w:tc>
        <w:tc>
          <w:tcPr>
            <w:tcW w:w="6628" w:type="dxa"/>
            <w:gridSpan w:val="4"/>
          </w:tcPr>
          <w:p w14:paraId="3BD0DECA" w14:textId="4E2908B0" w:rsidR="001D6D0F" w:rsidRPr="000F0930" w:rsidRDefault="001F2B23" w:rsidP="00DB46A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Познаване и прилагане на методи и форми на работа за разви</w:t>
            </w:r>
            <w:r w:rsidR="00AF6A00">
              <w:rPr>
                <w:rFonts w:ascii="Trebuchet MS" w:hAnsi="Trebuchet MS"/>
                <w:sz w:val="24"/>
                <w:szCs w:val="24"/>
              </w:rPr>
              <w:t>ване</w:t>
            </w:r>
            <w:r>
              <w:rPr>
                <w:rFonts w:ascii="Trebuchet MS" w:hAnsi="Trebuchet MS"/>
                <w:sz w:val="24"/>
                <w:szCs w:val="24"/>
              </w:rPr>
              <w:t xml:space="preserve"> на</w:t>
            </w:r>
            <w:r w:rsidR="00171C34">
              <w:rPr>
                <w:rFonts w:ascii="Trebuchet MS" w:hAnsi="Trebuchet MS"/>
                <w:sz w:val="24"/>
                <w:szCs w:val="24"/>
              </w:rPr>
              <w:t xml:space="preserve"> уменията и</w:t>
            </w:r>
            <w:r>
              <w:rPr>
                <w:rFonts w:ascii="Trebuchet MS" w:hAnsi="Trebuchet MS"/>
                <w:sz w:val="24"/>
                <w:szCs w:val="24"/>
              </w:rPr>
              <w:t xml:space="preserve"> способности на учениците. </w:t>
            </w:r>
            <w:r w:rsidR="00074298" w:rsidRPr="00074298">
              <w:rPr>
                <w:rFonts w:ascii="Trebuchet MS" w:hAnsi="Trebuchet MS"/>
                <w:sz w:val="24"/>
                <w:szCs w:val="24"/>
              </w:rPr>
              <w:t>Формулира ясн</w:t>
            </w:r>
            <w:r>
              <w:rPr>
                <w:rFonts w:ascii="Trebuchet MS" w:hAnsi="Trebuchet MS"/>
                <w:sz w:val="24"/>
                <w:szCs w:val="24"/>
              </w:rPr>
              <w:t xml:space="preserve">и цели и очаквани резултати от провеждане на обучение по музика. </w:t>
            </w:r>
          </w:p>
        </w:tc>
      </w:tr>
      <w:tr w:rsidR="008A3642" w:rsidRPr="008A3642" w14:paraId="52A28E89" w14:textId="77777777" w:rsidTr="00061AB4">
        <w:trPr>
          <w:trHeight w:val="270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7F2C4EA5" w14:textId="6FAC4C95" w:rsidR="008A3642" w:rsidRPr="008A3642" w:rsidRDefault="008A3642" w:rsidP="008A3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3642">
              <w:rPr>
                <w:rFonts w:ascii="Trebuchet MS" w:hAnsi="Trebuchet MS"/>
                <w:b/>
                <w:sz w:val="24"/>
                <w:szCs w:val="24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61D20F51" w14:textId="245A56C8" w:rsidR="008A3642" w:rsidRPr="008A3642" w:rsidRDefault="008A3642" w:rsidP="008A3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3642">
              <w:rPr>
                <w:rFonts w:ascii="Trebuchet MS" w:hAnsi="Trebuchet MS"/>
                <w:b/>
                <w:sz w:val="24"/>
                <w:szCs w:val="24"/>
              </w:rPr>
              <w:t>Умения</w:t>
            </w:r>
          </w:p>
        </w:tc>
      </w:tr>
      <w:tr w:rsidR="001A7389" w:rsidRPr="008A3642" w14:paraId="244BCB0C" w14:textId="77777777" w:rsidTr="00061AB4">
        <w:trPr>
          <w:trHeight w:val="270"/>
        </w:trPr>
        <w:tc>
          <w:tcPr>
            <w:tcW w:w="7366" w:type="dxa"/>
            <w:gridSpan w:val="4"/>
            <w:shd w:val="clear" w:color="auto" w:fill="auto"/>
          </w:tcPr>
          <w:p w14:paraId="47B1E4A8" w14:textId="2158B70A" w:rsidR="000E1CC7" w:rsidRDefault="00074298" w:rsidP="00695A4B">
            <w:pPr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74298">
              <w:rPr>
                <w:rFonts w:ascii="Trebuchet MS" w:hAnsi="Trebuchet MS"/>
                <w:sz w:val="24"/>
                <w:szCs w:val="24"/>
              </w:rPr>
              <w:t>Познава същността</w:t>
            </w:r>
            <w:r w:rsidR="001F2B23">
              <w:rPr>
                <w:rFonts w:ascii="Trebuchet MS" w:hAnsi="Trebuchet MS"/>
                <w:sz w:val="24"/>
                <w:szCs w:val="24"/>
              </w:rPr>
              <w:t xml:space="preserve"> на музикалнообразователния процес във всички етапи на </w:t>
            </w:r>
            <w:r w:rsidR="000E1CC7">
              <w:rPr>
                <w:rFonts w:ascii="Trebuchet MS" w:hAnsi="Trebuchet MS"/>
                <w:sz w:val="24"/>
                <w:szCs w:val="24"/>
              </w:rPr>
              <w:t>средната</w:t>
            </w:r>
            <w:r w:rsidR="001F2B23">
              <w:rPr>
                <w:rFonts w:ascii="Trebuchet MS" w:hAnsi="Trebuchet MS"/>
                <w:sz w:val="24"/>
                <w:szCs w:val="24"/>
              </w:rPr>
              <w:t xml:space="preserve"> степен на </w:t>
            </w:r>
            <w:r w:rsidR="000E1CC7">
              <w:rPr>
                <w:rFonts w:ascii="Trebuchet MS" w:hAnsi="Trebuchet MS"/>
                <w:sz w:val="24"/>
                <w:szCs w:val="24"/>
              </w:rPr>
              <w:t>образование</w:t>
            </w:r>
            <w:r w:rsidRPr="00074298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626C8BB5" w14:textId="5475D67A" w:rsidR="00074298" w:rsidRPr="000E1CC7" w:rsidRDefault="00074298" w:rsidP="00695A4B">
            <w:pPr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E1CC7">
              <w:rPr>
                <w:rFonts w:ascii="Trebuchet MS" w:hAnsi="Trebuchet MS"/>
                <w:sz w:val="24"/>
                <w:szCs w:val="24"/>
              </w:rPr>
              <w:lastRenderedPageBreak/>
              <w:t xml:space="preserve">Притежава ключови познания за същността </w:t>
            </w:r>
            <w:r w:rsidR="000E1CC7" w:rsidRPr="000E1CC7">
              <w:rPr>
                <w:rFonts w:ascii="Trebuchet MS" w:hAnsi="Trebuchet MS"/>
                <w:sz w:val="24"/>
                <w:szCs w:val="24"/>
              </w:rPr>
              <w:t>на музикалното изкуство</w:t>
            </w:r>
            <w:r w:rsidRPr="000E1CC7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9387B23" w14:textId="5B53D8C5" w:rsidR="00074298" w:rsidRPr="00074298" w:rsidRDefault="000E1CC7" w:rsidP="00695A4B">
            <w:pPr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Тълкува </w:t>
            </w:r>
            <w:r w:rsidR="00DC476C">
              <w:rPr>
                <w:rFonts w:ascii="Trebuchet MS" w:hAnsi="Trebuchet MS"/>
                <w:sz w:val="24"/>
                <w:szCs w:val="24"/>
              </w:rPr>
              <w:t>музикалните понятия и термини като отправна точка за реализиране на интердисциплинарно обучение</w:t>
            </w:r>
            <w:r w:rsidR="00074298" w:rsidRPr="00074298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61FAE0F6" w14:textId="46B37908" w:rsidR="001A7389" w:rsidRPr="007408E6" w:rsidRDefault="001A7389" w:rsidP="005E0373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shd w:val="clear" w:color="auto" w:fill="auto"/>
          </w:tcPr>
          <w:p w14:paraId="06F542BF" w14:textId="547CB461" w:rsidR="007408E6" w:rsidRPr="00DC476C" w:rsidRDefault="00DC476C" w:rsidP="00695A4B">
            <w:pPr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Реализира обучение посредством основните музикални дейностите</w:t>
            </w:r>
            <w:r w:rsidR="007408E6" w:rsidRPr="007408E6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14:paraId="0A0E4FF0" w14:textId="77777777" w:rsidR="007408E6" w:rsidRPr="007408E6" w:rsidRDefault="007408E6" w:rsidP="00695A4B">
            <w:pPr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408E6">
              <w:rPr>
                <w:rFonts w:ascii="Trebuchet MS" w:hAnsi="Trebuchet MS"/>
                <w:sz w:val="24"/>
                <w:szCs w:val="24"/>
              </w:rPr>
              <w:lastRenderedPageBreak/>
              <w:t>Формулира ясна и измерима хипотеза,  основаваща се на спецификата на решавания проблем.</w:t>
            </w:r>
          </w:p>
          <w:p w14:paraId="621D66A7" w14:textId="71FF9B13" w:rsidR="007408E6" w:rsidRPr="007408E6" w:rsidRDefault="007408E6" w:rsidP="00695A4B">
            <w:pPr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408E6">
              <w:rPr>
                <w:rFonts w:ascii="Trebuchet MS" w:hAnsi="Trebuchet MS"/>
                <w:sz w:val="24"/>
                <w:szCs w:val="24"/>
              </w:rPr>
              <w:t xml:space="preserve">Прилага подходящи методи и техники за </w:t>
            </w:r>
            <w:r w:rsidR="005E0373">
              <w:rPr>
                <w:rFonts w:ascii="Trebuchet MS" w:hAnsi="Trebuchet MS"/>
                <w:sz w:val="24"/>
                <w:szCs w:val="24"/>
              </w:rPr>
              <w:t>реализиране на интердисциплинарно обучение</w:t>
            </w:r>
            <w:r w:rsidRPr="007408E6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0952225" w14:textId="75ED125F" w:rsidR="001A7389" w:rsidRPr="007408E6" w:rsidRDefault="001A7389" w:rsidP="005E0373">
            <w:pPr>
              <w:pStyle w:val="ListParagraph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A7389" w:rsidRPr="008A3642" w14:paraId="42F472C4" w14:textId="77777777" w:rsidTr="00061AB4">
        <w:trPr>
          <w:trHeight w:val="270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3FF55CC3" w14:textId="50FAFE5F" w:rsidR="001A7389" w:rsidRPr="008A3642" w:rsidRDefault="001A7389" w:rsidP="008A3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A7389">
              <w:rPr>
                <w:rFonts w:ascii="Trebuchet MS" w:hAnsi="Trebuchet MS"/>
                <w:b/>
                <w:sz w:val="24"/>
                <w:szCs w:val="24"/>
              </w:rPr>
              <w:lastRenderedPageBreak/>
              <w:t>Практически нагласи/поведения</w:t>
            </w:r>
          </w:p>
        </w:tc>
      </w:tr>
      <w:tr w:rsidR="007408E6" w:rsidRPr="008A3642" w14:paraId="1A7DF715" w14:textId="77777777" w:rsidTr="00061AB4">
        <w:trPr>
          <w:trHeight w:val="270"/>
        </w:trPr>
        <w:tc>
          <w:tcPr>
            <w:tcW w:w="13994" w:type="dxa"/>
            <w:gridSpan w:val="8"/>
            <w:shd w:val="clear" w:color="auto" w:fill="auto"/>
          </w:tcPr>
          <w:p w14:paraId="3E608869" w14:textId="6DDFC42F" w:rsidR="007408E6" w:rsidRPr="007408E6" w:rsidRDefault="007408E6" w:rsidP="005E0373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408E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85E028F" w14:textId="61A39775" w:rsidR="007408E6" w:rsidRPr="007408E6" w:rsidRDefault="007408E6" w:rsidP="00695A4B">
            <w:pPr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bookmarkStart w:id="7" w:name="_Hlk89541406"/>
            <w:r w:rsidRPr="007408E6">
              <w:rPr>
                <w:rFonts w:ascii="Trebuchet MS" w:hAnsi="Trebuchet MS"/>
                <w:sz w:val="24"/>
                <w:szCs w:val="24"/>
              </w:rPr>
              <w:t>Прилага подходящи</w:t>
            </w:r>
            <w:r w:rsidR="005E0373">
              <w:rPr>
                <w:rFonts w:ascii="Trebuchet MS" w:hAnsi="Trebuchet MS"/>
                <w:sz w:val="24"/>
                <w:szCs w:val="24"/>
              </w:rPr>
              <w:t xml:space="preserve"> и специфични</w:t>
            </w:r>
            <w:r w:rsidRPr="007408E6">
              <w:rPr>
                <w:rFonts w:ascii="Trebuchet MS" w:hAnsi="Trebuchet MS"/>
                <w:sz w:val="24"/>
                <w:szCs w:val="24"/>
              </w:rPr>
              <w:t xml:space="preserve"> методи за оценка</w:t>
            </w:r>
            <w:r w:rsidR="005E0373">
              <w:rPr>
                <w:rFonts w:ascii="Trebuchet MS" w:hAnsi="Trebuchet MS"/>
                <w:sz w:val="24"/>
                <w:szCs w:val="24"/>
              </w:rPr>
              <w:t xml:space="preserve"> на постиженията на учениците, съобразени с възрастта и степента на трудност.</w:t>
            </w:r>
            <w:r w:rsidRPr="007408E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bookmarkEnd w:id="7"/>
          <w:p w14:paraId="6994D654" w14:textId="77777777" w:rsidR="007408E6" w:rsidRPr="007408E6" w:rsidRDefault="007408E6" w:rsidP="00695A4B">
            <w:pPr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408E6">
              <w:rPr>
                <w:rFonts w:ascii="Trebuchet MS" w:hAnsi="Trebuchet MS"/>
                <w:sz w:val="24"/>
                <w:szCs w:val="24"/>
              </w:rPr>
              <w:t>Проучва и анализира всички ключови аспекти на дадена комплексна задача или проблем, като използва логически, систематичен и последователен подход.</w:t>
            </w:r>
          </w:p>
          <w:p w14:paraId="242AD6C5" w14:textId="14B04F22" w:rsidR="00BC00AD" w:rsidRPr="007408E6" w:rsidRDefault="00CB1493" w:rsidP="00695A4B">
            <w:pPr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Прилага ключови познания за д</w:t>
            </w:r>
            <w:r w:rsidR="00A252FB">
              <w:rPr>
                <w:rFonts w:ascii="Trebuchet MS" w:hAnsi="Trebuchet MS"/>
                <w:sz w:val="24"/>
                <w:szCs w:val="24"/>
              </w:rPr>
              <w:t>иагностицира</w:t>
            </w:r>
            <w:r>
              <w:rPr>
                <w:rFonts w:ascii="Trebuchet MS" w:hAnsi="Trebuchet MS"/>
                <w:sz w:val="24"/>
                <w:szCs w:val="24"/>
              </w:rPr>
              <w:t>не</w:t>
            </w:r>
            <w:r w:rsidR="00A252FB">
              <w:rPr>
                <w:rFonts w:ascii="Trebuchet MS" w:hAnsi="Trebuchet MS"/>
                <w:sz w:val="24"/>
                <w:szCs w:val="24"/>
              </w:rPr>
              <w:t xml:space="preserve"> уменията на учениците</w:t>
            </w:r>
            <w:r w:rsidR="00C35B5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1A7389" w:rsidRPr="001A7389" w14:paraId="4277AF75" w14:textId="77777777" w:rsidTr="00061AB4">
        <w:trPr>
          <w:trHeight w:val="330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2B8241E3" w14:textId="24FC862F" w:rsidR="001A7389" w:rsidRPr="001A7389" w:rsidRDefault="001A7389" w:rsidP="001A738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A7389">
              <w:rPr>
                <w:rFonts w:ascii="Trebuchet MS" w:hAnsi="Trebuchet MS"/>
                <w:b/>
                <w:sz w:val="24"/>
                <w:szCs w:val="24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3F267C34" w14:textId="06B484D5" w:rsidR="001A7389" w:rsidRPr="001A7389" w:rsidRDefault="001A7389" w:rsidP="001A738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A7389">
              <w:rPr>
                <w:rFonts w:ascii="Trebuchet MS" w:hAnsi="Trebuchet MS"/>
                <w:b/>
                <w:sz w:val="24"/>
                <w:szCs w:val="24"/>
              </w:rPr>
              <w:t>Умения</w:t>
            </w:r>
          </w:p>
        </w:tc>
      </w:tr>
      <w:tr w:rsidR="00B90C4E" w:rsidRPr="00454E1F" w14:paraId="0F14C044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6BBB64BE" w14:textId="77777777" w:rsidR="00B90C4E" w:rsidRPr="00454E1F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B90C4E" w:rsidRPr="004C459A" w14:paraId="4363B212" w14:textId="77777777" w:rsidTr="00061AB4">
        <w:tc>
          <w:tcPr>
            <w:tcW w:w="13994" w:type="dxa"/>
            <w:gridSpan w:val="8"/>
            <w:shd w:val="clear" w:color="auto" w:fill="FFF2CC" w:themeFill="accent4" w:themeFillTint="33"/>
          </w:tcPr>
          <w:p w14:paraId="770F8125" w14:textId="77777777" w:rsidR="00C35B5A" w:rsidRPr="00C35B5A" w:rsidRDefault="00C35B5A" w:rsidP="00C35B5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</w:pPr>
            <w:r w:rsidRPr="00C35B5A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Открива, регистрира и развива музикалните способности на учениците посредством дейностите – възприемане, възпроизвеждане и импровизация.</w:t>
            </w:r>
          </w:p>
          <w:p w14:paraId="2A20B244" w14:textId="504E56F0" w:rsidR="00B21531" w:rsidRPr="00B21531" w:rsidRDefault="00B21531" w:rsidP="00C35B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noProof/>
                <w:sz w:val="16"/>
                <w:szCs w:val="16"/>
                <w:lang w:eastAsia="bg-BG"/>
              </w:rPr>
            </w:pPr>
          </w:p>
        </w:tc>
      </w:tr>
      <w:tr w:rsidR="006F7CF0" w:rsidRPr="004C459A" w14:paraId="4A3E32C3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0A2BB7FE" w14:textId="26C0265C" w:rsidR="006F7CF0" w:rsidRPr="006F7CF0" w:rsidRDefault="006F7CF0" w:rsidP="006F7CF0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F7CF0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F7CF0" w:rsidRPr="006F7CF0" w14:paraId="08BC0B30" w14:textId="77777777" w:rsidTr="00061AB4">
        <w:tc>
          <w:tcPr>
            <w:tcW w:w="13994" w:type="dxa"/>
            <w:gridSpan w:val="8"/>
            <w:shd w:val="clear" w:color="auto" w:fill="FFFFFF" w:themeFill="background1"/>
          </w:tcPr>
          <w:p w14:paraId="2B6ABAE3" w14:textId="7A1BEB7B" w:rsidR="00B21531" w:rsidRDefault="00F27317" w:rsidP="00DB46A2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F27317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Методика на обучението по музика (З);</w:t>
            </w:r>
            <w:r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ЕТМ и солфеж (З); </w:t>
            </w:r>
            <w:r w:rsidRPr="00F23B5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Задължително пиано</w:t>
            </w:r>
            <w:r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</w:t>
            </w:r>
            <w:r w:rsidR="00864394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; </w:t>
            </w:r>
            <w:r w:rsidR="00864394" w:rsidRPr="00864394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Методика на обучението по музика в детска градина</w:t>
            </w:r>
            <w:r w:rsidR="00864394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(И)</w:t>
            </w:r>
          </w:p>
          <w:p w14:paraId="06305F13" w14:textId="444F25D2" w:rsidR="00BB37D0" w:rsidRPr="00BB37D0" w:rsidRDefault="00BB37D0" w:rsidP="00DB46A2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B73E4D" w:rsidRPr="006915E9" w14:paraId="762753E2" w14:textId="77777777" w:rsidTr="002D5915">
        <w:tc>
          <w:tcPr>
            <w:tcW w:w="5202" w:type="dxa"/>
            <w:gridSpan w:val="2"/>
            <w:shd w:val="clear" w:color="auto" w:fill="DEEAF6" w:themeFill="accent1" w:themeFillTint="33"/>
          </w:tcPr>
          <w:p w14:paraId="1057532D" w14:textId="77777777" w:rsidR="00B73E4D" w:rsidRPr="006915E9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011E947B" w14:textId="77777777" w:rsidR="00B73E4D" w:rsidRPr="006915E9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0D32EFD4" w14:textId="77777777" w:rsidR="00B73E4D" w:rsidRPr="006915E9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73E4D" w:rsidRPr="004C459A" w14:paraId="6075414A" w14:textId="77777777" w:rsidTr="002D5915">
        <w:trPr>
          <w:trHeight w:val="216"/>
        </w:trPr>
        <w:tc>
          <w:tcPr>
            <w:tcW w:w="5202" w:type="dxa"/>
            <w:gridSpan w:val="2"/>
          </w:tcPr>
          <w:p w14:paraId="26F468BF" w14:textId="16624EF9" w:rsidR="00B73E4D" w:rsidRPr="009D532B" w:rsidRDefault="00CB1493" w:rsidP="009D532B">
            <w:pPr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9D532B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2.</w:t>
            </w:r>
            <w:r w:rsidR="00C35B5A" w:rsidRPr="009D532B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Открива, регистрира и развива музикалните способности</w:t>
            </w:r>
          </w:p>
          <w:p w14:paraId="096329ED" w14:textId="77777777" w:rsidR="00B73E4D" w:rsidRDefault="00B73E4D" w:rsidP="00DB46A2">
            <w:pPr>
              <w:jc w:val="both"/>
              <w:rPr>
                <w:rFonts w:ascii="Trebuchet MS" w:hAnsi="Trebuchet MS"/>
                <w:noProof/>
                <w:lang w:eastAsia="bg-BG"/>
              </w:rPr>
            </w:pPr>
          </w:p>
          <w:p w14:paraId="3C4C27F7" w14:textId="77777777" w:rsidR="00B73E4D" w:rsidRPr="00BB37D0" w:rsidRDefault="00B73E4D" w:rsidP="00DB46A2">
            <w:pPr>
              <w:jc w:val="both"/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2164" w:type="dxa"/>
            <w:gridSpan w:val="2"/>
          </w:tcPr>
          <w:p w14:paraId="50A5F16A" w14:textId="77777777" w:rsidR="00B73E4D" w:rsidRPr="00B73E4D" w:rsidRDefault="00B73E4D" w:rsidP="00DB46A2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B73E4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628" w:type="dxa"/>
            <w:gridSpan w:val="4"/>
          </w:tcPr>
          <w:p w14:paraId="092B62AD" w14:textId="31A6D8AA" w:rsidR="00B73E4D" w:rsidRPr="00B73E4D" w:rsidRDefault="00F27317" w:rsidP="00DB46A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320C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501E3">
              <w:rPr>
                <w:rFonts w:ascii="Trebuchet MS" w:hAnsi="Trebuchet MS"/>
                <w:sz w:val="24"/>
                <w:szCs w:val="24"/>
              </w:rPr>
              <w:t xml:space="preserve">Прилага целенасочена системна дейност, в процеса на която се реализира музикално обучение . </w:t>
            </w:r>
            <w:r>
              <w:rPr>
                <w:rFonts w:ascii="Trebuchet MS" w:hAnsi="Trebuchet MS"/>
                <w:sz w:val="24"/>
                <w:szCs w:val="24"/>
              </w:rPr>
              <w:t>О</w:t>
            </w:r>
            <w:r w:rsidRPr="004320C8">
              <w:rPr>
                <w:rFonts w:ascii="Trebuchet MS" w:hAnsi="Trebuchet MS"/>
                <w:sz w:val="24"/>
                <w:szCs w:val="24"/>
              </w:rPr>
              <w:t>пределя конкретни и измерими цели</w:t>
            </w:r>
            <w:r>
              <w:rPr>
                <w:rFonts w:ascii="Trebuchet MS" w:hAnsi="Trebuchet MS"/>
                <w:sz w:val="24"/>
                <w:szCs w:val="24"/>
              </w:rPr>
              <w:t xml:space="preserve"> и очаквани резултати от обучението във връзка с дейностите възприемане и възпроизвеждане на музика</w:t>
            </w:r>
          </w:p>
        </w:tc>
      </w:tr>
      <w:tr w:rsidR="00B73E4D" w:rsidRPr="00296767" w14:paraId="772A5A13" w14:textId="77777777" w:rsidTr="002D5915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0D56A7CD" w14:textId="77777777" w:rsidR="00B73E4D" w:rsidRPr="00296767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507016DF" w14:textId="77777777" w:rsidR="00B73E4D" w:rsidRPr="00296767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B73E4D" w:rsidRPr="004C459A" w14:paraId="4325ACD8" w14:textId="77777777" w:rsidTr="002D5915">
        <w:trPr>
          <w:trHeight w:val="558"/>
        </w:trPr>
        <w:tc>
          <w:tcPr>
            <w:tcW w:w="7366" w:type="dxa"/>
            <w:gridSpan w:val="4"/>
          </w:tcPr>
          <w:p w14:paraId="2ECE8EC7" w14:textId="396CF649" w:rsidR="00B73E4D" w:rsidRPr="00500BEE" w:rsidRDefault="002501E3" w:rsidP="00695A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00BEE">
              <w:rPr>
                <w:rFonts w:ascii="Trebuchet MS" w:hAnsi="Trebuchet MS"/>
                <w:sz w:val="24"/>
                <w:szCs w:val="24"/>
              </w:rPr>
              <w:lastRenderedPageBreak/>
              <w:t>Познава методите и формите на работа, които осигуряват</w:t>
            </w:r>
            <w:r w:rsidR="002E70F5" w:rsidRPr="00500BEE">
              <w:rPr>
                <w:rFonts w:ascii="Trebuchet MS" w:hAnsi="Trebuchet MS"/>
                <w:sz w:val="24"/>
                <w:szCs w:val="24"/>
              </w:rPr>
              <w:t xml:space="preserve">  ефективно развиване на музикалните способности в процеса на обучението по музика. </w:t>
            </w:r>
          </w:p>
          <w:p w14:paraId="45483625" w14:textId="0C2B08EE" w:rsidR="00B73E4D" w:rsidRPr="00500BEE" w:rsidRDefault="00B73E4D" w:rsidP="00695A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00BEE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характеристиките и особеностите на </w:t>
            </w:r>
            <w:r w:rsidR="002175CA" w:rsidRPr="00500BEE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музикалните способности- ладов усет, метроритмичен усет, усет за многогласие, музикална памет и музикално-слухови представи</w:t>
            </w:r>
            <w:r w:rsidRPr="00500BEE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171DEFA8" w14:textId="0288BB22" w:rsidR="00500BEE" w:rsidRPr="00500BEE" w:rsidRDefault="00500BEE" w:rsidP="00695A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500BEE">
              <w:rPr>
                <w:rFonts w:ascii="Trebuchet MS" w:hAnsi="Trebuchet MS" w:cstheme="minorHAnsi"/>
                <w:sz w:val="24"/>
                <w:szCs w:val="24"/>
              </w:rPr>
              <w:t xml:space="preserve">Има познания за форми на работа, приложими в часа по музика, имащи за цел развиване </w:t>
            </w:r>
            <w:proofErr w:type="spellStart"/>
            <w:r w:rsidRPr="00500BEE">
              <w:rPr>
                <w:rFonts w:ascii="Trebuchet MS" w:hAnsi="Trebuchet MS" w:cstheme="minorHAnsi"/>
                <w:sz w:val="24"/>
                <w:szCs w:val="24"/>
              </w:rPr>
              <w:t>звукововисочинната</w:t>
            </w:r>
            <w:proofErr w:type="spellEnd"/>
            <w:r w:rsidRPr="00500BEE">
              <w:rPr>
                <w:rFonts w:ascii="Trebuchet MS" w:hAnsi="Trebuchet MS" w:cstheme="minorHAnsi"/>
                <w:sz w:val="24"/>
                <w:szCs w:val="24"/>
              </w:rPr>
              <w:t xml:space="preserve"> представа на учениците</w:t>
            </w:r>
          </w:p>
          <w:p w14:paraId="554ABF57" w14:textId="34FFF830" w:rsidR="00B73E4D" w:rsidRPr="00B73E4D" w:rsidRDefault="00B73E4D" w:rsidP="00500BEE">
            <w:pPr>
              <w:pStyle w:val="ListParagraph"/>
              <w:spacing w:after="160" w:line="259" w:lineRule="auto"/>
              <w:jc w:val="both"/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6628" w:type="dxa"/>
            <w:gridSpan w:val="4"/>
          </w:tcPr>
          <w:p w14:paraId="6AD99E66" w14:textId="3F92CB0B" w:rsidR="00500BEE" w:rsidRPr="003B4674" w:rsidRDefault="0093284E" w:rsidP="00695A4B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B467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Умее да прилага подходящи за целите на обучението методи и форми на работа, осигуряващи ефективно развиваве на музикалните способности. </w:t>
            </w:r>
          </w:p>
          <w:p w14:paraId="751ADBDD" w14:textId="4674F6F1" w:rsidR="00B73E4D" w:rsidRPr="003B4674" w:rsidRDefault="00B73E4D" w:rsidP="00695A4B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B467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Умее да</w:t>
            </w:r>
            <w:r w:rsidR="0093284E" w:rsidRPr="003B467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оценява критично постигнатите резултати от проведената дейност.</w:t>
            </w:r>
          </w:p>
          <w:p w14:paraId="2271AF10" w14:textId="7CAC0DD7" w:rsidR="00B73E4D" w:rsidRPr="003B4674" w:rsidRDefault="00B73E4D" w:rsidP="00695A4B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B467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Умее да</w:t>
            </w:r>
            <w:r w:rsidR="0093284E" w:rsidRPr="003B467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мотивира и интегрира </w:t>
            </w:r>
            <w:r w:rsidR="003B4674" w:rsidRPr="003B467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иновативни педагогически </w:t>
            </w:r>
            <w:r w:rsidR="0093284E" w:rsidRPr="003B467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подходи</w:t>
            </w:r>
            <w:r w:rsidR="003B4674" w:rsidRPr="003B467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3B467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2D47A73E" w14:textId="77C49C7B" w:rsidR="00B73E4D" w:rsidRPr="003B4674" w:rsidRDefault="00B73E4D" w:rsidP="003B4674">
            <w:pPr>
              <w:ind w:left="-34"/>
              <w:jc w:val="both"/>
              <w:rPr>
                <w:rFonts w:ascii="Trebuchet MS" w:hAnsi="Trebuchet MS"/>
                <w:noProof/>
                <w:color w:val="FF0000"/>
                <w:sz w:val="24"/>
                <w:szCs w:val="24"/>
                <w:lang w:eastAsia="bg-BG"/>
              </w:rPr>
            </w:pPr>
          </w:p>
          <w:p w14:paraId="30E7AEB2" w14:textId="77777777" w:rsidR="00B73E4D" w:rsidRPr="00B73E4D" w:rsidRDefault="00B73E4D" w:rsidP="00DB46A2">
            <w:pPr>
              <w:pStyle w:val="ListParagraph"/>
              <w:jc w:val="bot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B73E4D" w:rsidRPr="004C459A" w14:paraId="0C635804" w14:textId="77777777" w:rsidTr="002D5915">
        <w:trPr>
          <w:trHeight w:val="260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1764AD91" w14:textId="77777777" w:rsidR="00B73E4D" w:rsidRPr="00296767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B73E4D" w:rsidRPr="004C459A" w14:paraId="22E84610" w14:textId="77777777" w:rsidTr="002D5915">
        <w:trPr>
          <w:trHeight w:val="862"/>
        </w:trPr>
        <w:tc>
          <w:tcPr>
            <w:tcW w:w="13994" w:type="dxa"/>
            <w:gridSpan w:val="8"/>
          </w:tcPr>
          <w:p w14:paraId="5A3437BD" w14:textId="48C67E89" w:rsidR="00B73E4D" w:rsidRPr="000F23ED" w:rsidRDefault="003B4674" w:rsidP="00695A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F23ED">
              <w:rPr>
                <w:rFonts w:ascii="Trebuchet MS" w:hAnsi="Trebuchet MS"/>
                <w:sz w:val="24"/>
                <w:szCs w:val="24"/>
              </w:rPr>
              <w:t>Осъзнава ролята на  дейностите възприемане, възпроизвеждане и импровизация в про</w:t>
            </w:r>
            <w:r w:rsidR="000834C1">
              <w:rPr>
                <w:rFonts w:ascii="Trebuchet MS" w:hAnsi="Trebuchet MS"/>
                <w:sz w:val="24"/>
                <w:szCs w:val="24"/>
              </w:rPr>
              <w:t>ц</w:t>
            </w:r>
            <w:r w:rsidRPr="000F23ED">
              <w:rPr>
                <w:rFonts w:ascii="Trebuchet MS" w:hAnsi="Trebuchet MS"/>
                <w:sz w:val="24"/>
                <w:szCs w:val="24"/>
              </w:rPr>
              <w:t>е</w:t>
            </w:r>
            <w:r w:rsidR="000834C1">
              <w:rPr>
                <w:rFonts w:ascii="Trebuchet MS" w:hAnsi="Trebuchet MS"/>
                <w:sz w:val="24"/>
                <w:szCs w:val="24"/>
              </w:rPr>
              <w:t>с</w:t>
            </w:r>
            <w:r w:rsidRPr="000F23ED">
              <w:rPr>
                <w:rFonts w:ascii="Trebuchet MS" w:hAnsi="Trebuchet MS"/>
                <w:sz w:val="24"/>
                <w:szCs w:val="24"/>
              </w:rPr>
              <w:t>а на развиване на музикалността на учениците</w:t>
            </w:r>
            <w:r w:rsidR="00B73E4D" w:rsidRPr="000F23ED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14:paraId="204B46E5" w14:textId="5B1DC3A2" w:rsidR="00B73E4D" w:rsidRPr="000F23ED" w:rsidRDefault="00B73E4D" w:rsidP="00695A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F23ED">
              <w:rPr>
                <w:rFonts w:ascii="Trebuchet MS" w:hAnsi="Trebuchet MS"/>
                <w:sz w:val="24"/>
                <w:szCs w:val="24"/>
              </w:rPr>
              <w:t>О</w:t>
            </w:r>
            <w:r w:rsidR="000F23ED" w:rsidRPr="000F23ED">
              <w:rPr>
                <w:rFonts w:ascii="Trebuchet MS" w:hAnsi="Trebuchet MS"/>
                <w:sz w:val="24"/>
                <w:szCs w:val="24"/>
              </w:rPr>
              <w:t xml:space="preserve">съзнава ролята на дейността възприемане чрез съзнателно и активно възприемане на съобразена с възрастта на учениците музика </w:t>
            </w:r>
            <w:r w:rsidRPr="000F23ED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14:paraId="28394D17" w14:textId="77777777" w:rsidR="00B73E4D" w:rsidRPr="000F23ED" w:rsidRDefault="00B73E4D" w:rsidP="00695A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</w:rPr>
            </w:pPr>
            <w:r w:rsidRPr="000F23ED">
              <w:rPr>
                <w:rFonts w:ascii="Trebuchet MS" w:hAnsi="Trebuchet MS"/>
                <w:sz w:val="24"/>
                <w:szCs w:val="24"/>
              </w:rPr>
              <w:t>Адаптира своите знания и умения към променящите се ситуации и изисквания, работи ефективно и ефикасно за постигане на целите.</w:t>
            </w:r>
          </w:p>
          <w:p w14:paraId="22BF6090" w14:textId="77777777" w:rsidR="00BC00AD" w:rsidRPr="006E598B" w:rsidRDefault="00BC00AD" w:rsidP="00DB46A2">
            <w:pPr>
              <w:pStyle w:val="ListParagraph"/>
              <w:jc w:val="both"/>
              <w:rPr>
                <w:rFonts w:ascii="Trebuchet MS" w:hAnsi="Trebuchet MS"/>
              </w:rPr>
            </w:pPr>
          </w:p>
        </w:tc>
      </w:tr>
      <w:tr w:rsidR="00B90C4E" w:rsidRPr="004C459A" w14:paraId="0F09469F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62B32E6F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1C6AD6" w:rsidRPr="00454E1F" w14:paraId="7DCBC064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01964B19" w14:textId="77777777" w:rsidR="001C6AD6" w:rsidRPr="00454E1F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1C6AD6" w:rsidRPr="004C459A" w14:paraId="0C007B0C" w14:textId="77777777" w:rsidTr="00061AB4">
        <w:trPr>
          <w:trHeight w:val="546"/>
        </w:trPr>
        <w:tc>
          <w:tcPr>
            <w:tcW w:w="13994" w:type="dxa"/>
            <w:gridSpan w:val="8"/>
            <w:shd w:val="clear" w:color="auto" w:fill="FFF2CC" w:themeFill="accent4" w:themeFillTint="33"/>
          </w:tcPr>
          <w:p w14:paraId="3AB52656" w14:textId="2E951C5C" w:rsidR="00B87BFD" w:rsidRPr="00A53D94" w:rsidRDefault="000F23ED" w:rsidP="000F23ED">
            <w:pPr>
              <w:spacing w:line="1" w:lineRule="atLeast"/>
              <w:ind w:left="456"/>
              <w:jc w:val="both"/>
              <w:outlineLvl w:val="0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87BFD">
              <w:rPr>
                <w:sz w:val="28"/>
                <w:szCs w:val="28"/>
              </w:rPr>
              <w:t xml:space="preserve">Изгражда </w:t>
            </w:r>
            <w:proofErr w:type="spellStart"/>
            <w:r w:rsidR="00B87BFD" w:rsidRPr="000626F0">
              <w:rPr>
                <w:sz w:val="28"/>
                <w:szCs w:val="28"/>
              </w:rPr>
              <w:t>музикалноизпълнителски</w:t>
            </w:r>
            <w:proofErr w:type="spellEnd"/>
            <w:r w:rsidR="00B87BFD" w:rsidRPr="000626F0">
              <w:rPr>
                <w:sz w:val="28"/>
                <w:szCs w:val="28"/>
              </w:rPr>
              <w:t xml:space="preserve">, </w:t>
            </w:r>
            <w:proofErr w:type="spellStart"/>
            <w:r w:rsidR="00B87BFD" w:rsidRPr="000626F0">
              <w:rPr>
                <w:sz w:val="28"/>
                <w:szCs w:val="28"/>
              </w:rPr>
              <w:t>музикалноаналитични</w:t>
            </w:r>
            <w:proofErr w:type="spellEnd"/>
            <w:r w:rsidR="00B87BFD" w:rsidRPr="000626F0">
              <w:rPr>
                <w:sz w:val="28"/>
                <w:szCs w:val="28"/>
              </w:rPr>
              <w:t xml:space="preserve">, когнитивни, социални и творчески </w:t>
            </w:r>
            <w:r w:rsidR="00B87BFD" w:rsidRPr="00A53D94">
              <w:rPr>
                <w:rFonts w:cstheme="minorHAnsi"/>
                <w:sz w:val="28"/>
                <w:szCs w:val="28"/>
              </w:rPr>
              <w:t>компетентности в ученика, в контекста на  ключовите компетентности, съобразно Европейската квалификационна рамка .</w:t>
            </w:r>
          </w:p>
          <w:p w14:paraId="0CA0B305" w14:textId="0D0AE225" w:rsidR="001C6AD6" w:rsidRPr="00B87BFD" w:rsidRDefault="001C6AD6" w:rsidP="00B87BFD">
            <w:pPr>
              <w:jc w:val="both"/>
              <w:rPr>
                <w:rFonts w:ascii="Trebuchet MS" w:hAnsi="Trebuchet MS"/>
                <w:b/>
                <w:noProof/>
                <w:lang w:eastAsia="bg-BG"/>
              </w:rPr>
            </w:pPr>
          </w:p>
        </w:tc>
      </w:tr>
      <w:tr w:rsidR="001C6AD6" w:rsidRPr="005E233E" w14:paraId="4609B2CC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56B70362" w14:textId="56A9D2A1" w:rsidR="001C6AD6" w:rsidRPr="005E233E" w:rsidRDefault="001C6AD6" w:rsidP="001C6AD6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E233E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1C6AD6" w:rsidRPr="005E233E" w14:paraId="216ED07C" w14:textId="77777777" w:rsidTr="00061AB4">
        <w:trPr>
          <w:trHeight w:val="544"/>
        </w:trPr>
        <w:tc>
          <w:tcPr>
            <w:tcW w:w="13994" w:type="dxa"/>
            <w:gridSpan w:val="8"/>
            <w:shd w:val="clear" w:color="auto" w:fill="FFFFFF" w:themeFill="background1"/>
          </w:tcPr>
          <w:p w14:paraId="5B0672CC" w14:textId="4B4707C9" w:rsidR="001C6AD6" w:rsidRPr="00BB2920" w:rsidRDefault="00B87BFD" w:rsidP="00DB46A2">
            <w:pPr>
              <w:jc w:val="both"/>
              <w:rPr>
                <w:rFonts w:ascii="Trebuchet MS" w:hAnsi="Trebuchet MS"/>
                <w:i/>
                <w:noProof/>
                <w:lang w:eastAsia="bg-BG"/>
              </w:rPr>
            </w:pPr>
            <w:r w:rsidRPr="00B87BFD">
              <w:rPr>
                <w:rFonts w:ascii="Trebuchet MS" w:hAnsi="Trebuchet MS"/>
                <w:i/>
                <w:noProof/>
                <w:lang w:eastAsia="bg-BG"/>
              </w:rPr>
              <w:t>Компетентностен подход и иновации в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образованието (З); </w:t>
            </w:r>
            <w:r w:rsidR="00685C5E" w:rsidRPr="00685C5E">
              <w:rPr>
                <w:rFonts w:ascii="Trebuchet MS" w:hAnsi="Trebuchet MS"/>
                <w:i/>
                <w:noProof/>
                <w:lang w:eastAsia="bg-BG"/>
              </w:rPr>
              <w:t xml:space="preserve">Управление на образователни институции </w:t>
            </w:r>
            <w:r w:rsidR="00685C5E">
              <w:rPr>
                <w:rFonts w:ascii="Trebuchet MS" w:hAnsi="Trebuchet MS"/>
                <w:i/>
                <w:noProof/>
                <w:lang w:eastAsia="bg-BG"/>
              </w:rPr>
              <w:t xml:space="preserve">(И); </w:t>
            </w:r>
            <w:r w:rsidRPr="00B87BFD">
              <w:rPr>
                <w:rFonts w:ascii="Trebuchet MS" w:hAnsi="Trebuchet MS"/>
                <w:i/>
                <w:noProof/>
                <w:lang w:eastAsia="bg-BG"/>
              </w:rPr>
              <w:t>Мултимедийно учебно съдържание в часа по музика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(И), Задълзително пиано (З)</w:t>
            </w:r>
            <w:r w:rsidR="00864394">
              <w:rPr>
                <w:rFonts w:ascii="Trebuchet MS" w:hAnsi="Trebuchet MS"/>
                <w:i/>
                <w:noProof/>
                <w:lang w:eastAsia="bg-BG"/>
              </w:rPr>
              <w:t>;</w:t>
            </w:r>
            <w:r w:rsidR="00864394">
              <w:t xml:space="preserve"> </w:t>
            </w:r>
            <w:r w:rsidR="00864394" w:rsidRPr="00864394">
              <w:rPr>
                <w:rFonts w:ascii="Trebuchet MS" w:hAnsi="Trebuchet MS"/>
                <w:i/>
                <w:noProof/>
                <w:lang w:eastAsia="bg-BG"/>
              </w:rPr>
              <w:t>Ръководство на вокална фолклорна формация</w:t>
            </w:r>
            <w:r w:rsidR="00864394">
              <w:rPr>
                <w:rFonts w:ascii="Trebuchet MS" w:hAnsi="Trebuchet MS"/>
                <w:i/>
                <w:noProof/>
                <w:lang w:eastAsia="bg-BG"/>
              </w:rPr>
              <w:t xml:space="preserve"> (И);</w:t>
            </w:r>
            <w:r w:rsidR="00FD0963">
              <w:t xml:space="preserve"> </w:t>
            </w:r>
            <w:r w:rsidR="00FD0963" w:rsidRPr="00FD0963">
              <w:rPr>
                <w:rFonts w:ascii="Trebuchet MS" w:hAnsi="Trebuchet MS"/>
                <w:i/>
                <w:noProof/>
                <w:lang w:eastAsia="bg-BG"/>
              </w:rPr>
              <w:t>Теория на фолклорната музика и музикална етнография</w:t>
            </w:r>
            <w:r w:rsidR="00FD0963">
              <w:rPr>
                <w:rFonts w:ascii="Trebuchet MS" w:hAnsi="Trebuchet MS"/>
                <w:i/>
                <w:noProof/>
                <w:lang w:eastAsia="bg-BG"/>
              </w:rPr>
              <w:t xml:space="preserve"> (И)</w:t>
            </w:r>
          </w:p>
        </w:tc>
      </w:tr>
      <w:tr w:rsidR="001C6AD6" w:rsidRPr="004C459A" w14:paraId="203313AB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097D1FA1" w14:textId="77777777" w:rsidR="001C6AD6" w:rsidRPr="00DB688D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DB688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1C6AD6" w:rsidRPr="006915E9" w14:paraId="57026B1D" w14:textId="77777777" w:rsidTr="00061AB4">
        <w:tc>
          <w:tcPr>
            <w:tcW w:w="5202" w:type="dxa"/>
            <w:gridSpan w:val="2"/>
            <w:shd w:val="clear" w:color="auto" w:fill="DEEAF6" w:themeFill="accent1" w:themeFillTint="33"/>
          </w:tcPr>
          <w:p w14:paraId="62865917" w14:textId="77777777" w:rsidR="001C6AD6" w:rsidRPr="00DB688D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DB688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5714BC9E" w14:textId="77777777" w:rsidR="001C6AD6" w:rsidRPr="00DB688D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DB688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5194DD80" w14:textId="77777777" w:rsidR="001C6AD6" w:rsidRPr="00DB688D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DB688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1C6AD6" w:rsidRPr="004C459A" w14:paraId="7E741EA8" w14:textId="77777777" w:rsidTr="00061AB4">
        <w:trPr>
          <w:trHeight w:val="557"/>
        </w:trPr>
        <w:tc>
          <w:tcPr>
            <w:tcW w:w="5202" w:type="dxa"/>
            <w:gridSpan w:val="2"/>
          </w:tcPr>
          <w:p w14:paraId="12D41BCB" w14:textId="546602D7" w:rsidR="001C6AD6" w:rsidRPr="009D532B" w:rsidRDefault="002C3EDB" w:rsidP="009D532B">
            <w:pP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9D532B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3.</w:t>
            </w:r>
            <w:r w:rsidR="00B87BFD" w:rsidRPr="009D532B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Изграждане на </w:t>
            </w:r>
            <w:proofErr w:type="spellStart"/>
            <w:r w:rsidR="00B87BFD" w:rsidRPr="009D532B">
              <w:rPr>
                <w:b/>
                <w:bCs/>
                <w:sz w:val="28"/>
                <w:szCs w:val="28"/>
              </w:rPr>
              <w:t>музикалноизпълнителски</w:t>
            </w:r>
            <w:proofErr w:type="spellEnd"/>
            <w:r w:rsidR="00B87BFD" w:rsidRPr="009D53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B87BFD" w:rsidRPr="009D532B">
              <w:rPr>
                <w:b/>
                <w:bCs/>
                <w:sz w:val="28"/>
                <w:szCs w:val="28"/>
              </w:rPr>
              <w:t>музикалноаналитични</w:t>
            </w:r>
            <w:proofErr w:type="spellEnd"/>
            <w:r w:rsidR="00B87BFD" w:rsidRPr="009D532B">
              <w:rPr>
                <w:b/>
                <w:bCs/>
                <w:sz w:val="28"/>
                <w:szCs w:val="28"/>
              </w:rPr>
              <w:t xml:space="preserve">, когнитивни, социални и творчески </w:t>
            </w:r>
            <w:r w:rsidR="00B87BFD" w:rsidRPr="009D532B">
              <w:rPr>
                <w:rFonts w:cstheme="minorHAnsi"/>
                <w:b/>
                <w:bCs/>
                <w:sz w:val="28"/>
                <w:szCs w:val="28"/>
              </w:rPr>
              <w:t>компетентности в ученика, в контекста на  ключовите компетентности, съобразно Европейската рамка</w:t>
            </w:r>
          </w:p>
        </w:tc>
        <w:tc>
          <w:tcPr>
            <w:tcW w:w="2164" w:type="dxa"/>
            <w:gridSpan w:val="2"/>
          </w:tcPr>
          <w:p w14:paraId="6927D162" w14:textId="036633E0" w:rsidR="001C6AD6" w:rsidRPr="00DB688D" w:rsidRDefault="00FB4819" w:rsidP="00DB46A2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DB68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  <w:p w14:paraId="17EF77A6" w14:textId="77777777" w:rsidR="001C6AD6" w:rsidRPr="00DB688D" w:rsidRDefault="001C6AD6" w:rsidP="00DB46A2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6E3AEF91" w14:textId="4B91156B" w:rsidR="001C6AD6" w:rsidRPr="00DB688D" w:rsidRDefault="001C6AD6" w:rsidP="00DB46A2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4"/>
          </w:tcPr>
          <w:p w14:paraId="6605900D" w14:textId="28BB4654" w:rsidR="001C6AD6" w:rsidRPr="00DB688D" w:rsidRDefault="001D2C4B" w:rsidP="00DB46A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Създава комплект от умения насочени към развиване на музикалността на учениците. </w:t>
            </w:r>
            <w:r w:rsidR="000F23ED">
              <w:rPr>
                <w:rFonts w:ascii="Trebuchet MS" w:hAnsi="Trebuchet MS"/>
                <w:sz w:val="24"/>
                <w:szCs w:val="24"/>
              </w:rPr>
              <w:t>Реализира интердисциплинарно обучение посредством заложените в Ев</w:t>
            </w:r>
            <w:r w:rsidR="00CC13CE">
              <w:rPr>
                <w:rFonts w:ascii="Trebuchet MS" w:hAnsi="Trebuchet MS"/>
                <w:sz w:val="24"/>
                <w:szCs w:val="24"/>
              </w:rPr>
              <w:t>р</w:t>
            </w:r>
            <w:r w:rsidR="000F23ED">
              <w:rPr>
                <w:rFonts w:ascii="Trebuchet MS" w:hAnsi="Trebuchet MS"/>
                <w:sz w:val="24"/>
                <w:szCs w:val="24"/>
              </w:rPr>
              <w:t>опейската квалификационна рамка за учени през целия живот ключови компетентности.</w:t>
            </w:r>
            <w:r w:rsidR="00CC13CE">
              <w:rPr>
                <w:rFonts w:ascii="Trebuchet MS" w:hAnsi="Trebuchet MS"/>
                <w:sz w:val="24"/>
                <w:szCs w:val="24"/>
              </w:rPr>
              <w:t xml:space="preserve"> Създава положителна нагласа чрез мотивиране и подкрепа на учениците в процеса на обучение.</w:t>
            </w:r>
          </w:p>
        </w:tc>
      </w:tr>
      <w:tr w:rsidR="001C6AD6" w:rsidRPr="00296767" w14:paraId="2BD0CFD5" w14:textId="77777777" w:rsidTr="00061AB4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47C90E5D" w14:textId="77777777" w:rsidR="001C6AD6" w:rsidRPr="00DB688D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DB688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0738DF07" w14:textId="77777777" w:rsidR="001C6AD6" w:rsidRPr="00DB688D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DB688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1C6AD6" w:rsidRPr="004C459A" w14:paraId="6B8CDDC8" w14:textId="77777777" w:rsidTr="00061AB4">
        <w:trPr>
          <w:trHeight w:val="521"/>
        </w:trPr>
        <w:tc>
          <w:tcPr>
            <w:tcW w:w="7366" w:type="dxa"/>
            <w:gridSpan w:val="4"/>
          </w:tcPr>
          <w:p w14:paraId="78BCA22F" w14:textId="21547D34" w:rsidR="00353795" w:rsidRPr="009F4CDA" w:rsidRDefault="00353795" w:rsidP="00695A4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bookmarkStart w:id="8" w:name="_Hlk89541494"/>
            <w:r w:rsidRPr="009F4C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Притежава познания </w:t>
            </w:r>
            <w:r w:rsidR="00CC13CE" w:rsidRPr="009F4C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свързани с  ключови копетентности заложени в Европейската квалификационна рамка за ученен през целия живот</w:t>
            </w:r>
            <w:r w:rsidRPr="009F4C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. </w:t>
            </w:r>
          </w:p>
          <w:p w14:paraId="77A6E293" w14:textId="61FC354A" w:rsidR="00353795" w:rsidRPr="009F4CDA" w:rsidRDefault="00353795" w:rsidP="00695A4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9F4C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Притежава знания в областта н</w:t>
            </w:r>
            <w:r w:rsidR="00CC13CE" w:rsidRPr="009F4C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 стратегиите и прилаганите политики насочени към развиване на уменията на учениците</w:t>
            </w:r>
            <w:r w:rsidRPr="009F4C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584F2B32" w14:textId="6E9D7EAD" w:rsidR="00353795" w:rsidRPr="009F4CDA" w:rsidRDefault="00353795" w:rsidP="00695A4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9F4C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</w:t>
            </w:r>
            <w:r w:rsidR="00CC13CE" w:rsidRPr="009F4C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тежава знания за реализиране на интердисциплинарно обучение посредством средст</w:t>
            </w:r>
            <w:r w:rsidR="009F4CDA" w:rsidRPr="009F4C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вата на съвременните информационни и комуникационни технологии</w:t>
            </w:r>
            <w:r w:rsidRPr="009F4C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bookmarkEnd w:id="8"/>
          <w:p w14:paraId="76B5855E" w14:textId="5F82C7DC" w:rsidR="001C6AD6" w:rsidRPr="00DB688D" w:rsidRDefault="001C6AD6" w:rsidP="009F4CDA">
            <w:pPr>
              <w:pStyle w:val="ListParagraph"/>
              <w:jc w:val="both"/>
              <w:rPr>
                <w:rFonts w:ascii="Trebuchet MS" w:hAnsi="Trebuchet MS"/>
                <w:noProof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4"/>
          </w:tcPr>
          <w:p w14:paraId="7F846120" w14:textId="0CE1B26C" w:rsidR="00353795" w:rsidRPr="002C3EDB" w:rsidRDefault="00353795" w:rsidP="00695A4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Умее да </w:t>
            </w:r>
            <w:r w:rsidR="009F4CDA"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търси и извлича междупредметни връзки свързани музикалнообразователния процес</w:t>
            </w:r>
            <w:r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148EF905" w14:textId="73E7FF02" w:rsidR="00353795" w:rsidRPr="002C3EDB" w:rsidRDefault="009F4CDA" w:rsidP="00695A4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Умее да взаймства и прилага добри педагогически практики за реализиране на проблемно базирано обучение</w:t>
            </w:r>
            <w:r w:rsidR="00353795"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4BF3F9FA" w14:textId="3AC6006E" w:rsidR="00353795" w:rsidRPr="002C3EDB" w:rsidRDefault="00353795" w:rsidP="00695A4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Умее да прилага </w:t>
            </w:r>
            <w:r w:rsidR="009F4CDA"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проектно-базирано обучение с подчертано </w:t>
            </w:r>
            <w:r w:rsidR="002C3EDB"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междупредметно взаймодействие</w:t>
            </w:r>
            <w:r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2CCA64E1" w14:textId="368BE7CA" w:rsidR="001C6AD6" w:rsidRPr="00DB688D" w:rsidRDefault="001C6AD6" w:rsidP="002C3EDB">
            <w:pPr>
              <w:pStyle w:val="ListParagraph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1C6AD6" w:rsidRPr="004C459A" w14:paraId="2DC40D99" w14:textId="77777777" w:rsidTr="00061AB4">
        <w:trPr>
          <w:trHeight w:val="260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16253DE4" w14:textId="77777777" w:rsidR="001C6AD6" w:rsidRPr="00DB688D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DB688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1C6AD6" w:rsidRPr="004C459A" w14:paraId="69D5525F" w14:textId="77777777" w:rsidTr="00061AB4">
        <w:trPr>
          <w:trHeight w:val="521"/>
        </w:trPr>
        <w:tc>
          <w:tcPr>
            <w:tcW w:w="13994" w:type="dxa"/>
            <w:gridSpan w:val="8"/>
          </w:tcPr>
          <w:p w14:paraId="3E170FB7" w14:textId="136642B3" w:rsidR="00911508" w:rsidRPr="002C3EDB" w:rsidRDefault="00911508" w:rsidP="002C3ED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Демонстрира способност да подбира и прилага подходящи техники за трансформирането на събраните данни.</w:t>
            </w:r>
          </w:p>
          <w:p w14:paraId="15C2BBA5" w14:textId="77777777" w:rsidR="00911508" w:rsidRPr="002C3EDB" w:rsidRDefault="00911508" w:rsidP="00695A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Намира най-оптималния и най-ефективен начин за справяне с предизвикателствата при преобразуването на събраните данни, като умело използва и съчетава наличната информация, ресурси и възможности.</w:t>
            </w:r>
          </w:p>
          <w:p w14:paraId="6AA56C73" w14:textId="547E3BFD" w:rsidR="00911508" w:rsidRPr="002C3EDB" w:rsidRDefault="00911508" w:rsidP="00695A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Поддържа високо ниво на информираност относно добрите практики</w:t>
            </w:r>
            <w:r w:rsidR="002C3EDB"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 музикално- педагогическата практика</w:t>
            </w:r>
            <w:r w:rsidRPr="002C3E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230AA128" w14:textId="7AF14996" w:rsidR="0034527A" w:rsidRPr="00DB688D" w:rsidRDefault="0034527A" w:rsidP="00DB46A2">
            <w:pPr>
              <w:pStyle w:val="ListParagraph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1C6AD6" w:rsidRPr="00454E1F" w14:paraId="17169380" w14:textId="599D15AE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7A55A1D4" w14:textId="7CC5B9BF" w:rsidR="001C6AD6" w:rsidRPr="00454E1F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bookmarkStart w:id="9" w:name="_Hlk88116001"/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1C6AD6" w:rsidRPr="004C459A" w14:paraId="2A228859" w14:textId="77777777" w:rsidTr="00061AB4">
        <w:tc>
          <w:tcPr>
            <w:tcW w:w="13994" w:type="dxa"/>
            <w:gridSpan w:val="8"/>
            <w:shd w:val="clear" w:color="auto" w:fill="FFF2CC" w:themeFill="accent4" w:themeFillTint="33"/>
          </w:tcPr>
          <w:p w14:paraId="58254DB2" w14:textId="6D0ECC2F" w:rsidR="001C6AD6" w:rsidRPr="001628FF" w:rsidRDefault="001628FF" w:rsidP="001628FF">
            <w:pPr>
              <w:pStyle w:val="ListParagraph"/>
              <w:ind w:left="456"/>
              <w:jc w:val="both"/>
              <w:rPr>
                <w:rFonts w:ascii="Trebuchet MS" w:hAnsi="Trebuchet MS"/>
                <w:noProof/>
                <w:sz w:val="16"/>
                <w:szCs w:val="16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4.</w:t>
            </w:r>
            <w:r w:rsidRPr="001628FF">
              <w:rPr>
                <w:rFonts w:cstheme="minorHAnsi"/>
                <w:sz w:val="28"/>
                <w:szCs w:val="28"/>
              </w:rPr>
              <w:t xml:space="preserve"> </w:t>
            </w:r>
            <w:r w:rsidRPr="001628F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Формира на практически умения съобразно спецификата на музикалнообразователния процес.</w:t>
            </w:r>
          </w:p>
        </w:tc>
      </w:tr>
      <w:tr w:rsidR="001C6AD6" w:rsidRPr="004C459A" w14:paraId="0D082564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75BA742F" w14:textId="378F6A59" w:rsidR="001C6AD6" w:rsidRPr="009563F9" w:rsidRDefault="001C6AD6" w:rsidP="001C6AD6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9563F9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1C6AD6" w:rsidRPr="004C459A" w14:paraId="0FB0E421" w14:textId="77777777" w:rsidTr="00061AB4">
        <w:tc>
          <w:tcPr>
            <w:tcW w:w="13994" w:type="dxa"/>
            <w:gridSpan w:val="8"/>
            <w:shd w:val="clear" w:color="auto" w:fill="FFFFFF" w:themeFill="background1"/>
          </w:tcPr>
          <w:p w14:paraId="1490BD0A" w14:textId="38A64E9C" w:rsidR="001C6AD6" w:rsidRPr="009563F9" w:rsidRDefault="00685C5E" w:rsidP="001628FF">
            <w:pPr>
              <w:jc w:val="both"/>
              <w:rPr>
                <w:rFonts w:ascii="Trebuchet MS" w:hAnsi="Trebuchet MS"/>
                <w:i/>
                <w:noProof/>
                <w:lang w:eastAsia="bg-BG"/>
              </w:rPr>
            </w:pPr>
            <w:r w:rsidRPr="00685C5E">
              <w:rPr>
                <w:rFonts w:ascii="Trebuchet MS" w:hAnsi="Trebuchet MS"/>
                <w:i/>
                <w:noProof/>
                <w:lang w:eastAsia="bg-BG"/>
              </w:rPr>
              <w:t>Оркестрация и aранжимент на автентичен фолклор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(З); </w:t>
            </w:r>
            <w:r w:rsidRPr="00685C5E">
              <w:rPr>
                <w:rFonts w:ascii="Trebuchet MS" w:hAnsi="Trebuchet MS"/>
                <w:i/>
                <w:noProof/>
                <w:lang w:eastAsia="bg-BG"/>
              </w:rPr>
              <w:t>Музикални компютърни технологии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(З); </w:t>
            </w:r>
            <w:r w:rsidRPr="00685C5E">
              <w:rPr>
                <w:rFonts w:ascii="Trebuchet MS" w:hAnsi="Trebuchet MS"/>
                <w:i/>
                <w:noProof/>
                <w:lang w:eastAsia="bg-BG"/>
              </w:rPr>
              <w:t>Хорознание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(З)</w:t>
            </w:r>
            <w:r>
              <w:t xml:space="preserve"> </w:t>
            </w:r>
            <w:r w:rsidRPr="00685C5E">
              <w:rPr>
                <w:rFonts w:ascii="Trebuchet MS" w:hAnsi="Trebuchet MS"/>
                <w:i/>
                <w:noProof/>
                <w:lang w:eastAsia="bg-BG"/>
              </w:rPr>
              <w:t>Мултимедийно учебно съдържание в часа по музика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(И)</w:t>
            </w:r>
            <w:r w:rsidR="00FD0963">
              <w:rPr>
                <w:rFonts w:ascii="Trebuchet MS" w:hAnsi="Trebuchet MS"/>
                <w:i/>
                <w:noProof/>
                <w:lang w:eastAsia="bg-BG"/>
              </w:rPr>
              <w:t>;</w:t>
            </w:r>
            <w:r w:rsidR="00FD0963">
              <w:t xml:space="preserve"> </w:t>
            </w:r>
            <w:r w:rsidR="00FD0963" w:rsidRPr="00FD0963">
              <w:rPr>
                <w:rFonts w:ascii="Trebuchet MS" w:hAnsi="Trebuchet MS"/>
                <w:i/>
                <w:noProof/>
                <w:lang w:eastAsia="bg-BG"/>
              </w:rPr>
              <w:t>Теория на фолклорната музика и музикална етнография</w:t>
            </w:r>
            <w:r w:rsidR="00FD0963">
              <w:rPr>
                <w:rFonts w:ascii="Trebuchet MS" w:hAnsi="Trebuchet MS"/>
                <w:i/>
                <w:noProof/>
                <w:lang w:eastAsia="bg-BG"/>
              </w:rPr>
              <w:t xml:space="preserve"> (И)</w:t>
            </w:r>
          </w:p>
        </w:tc>
      </w:tr>
      <w:tr w:rsidR="001C6AD6" w:rsidRPr="004C459A" w14:paraId="5DC0B541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09D57A47" w14:textId="77777777" w:rsidR="001C6AD6" w:rsidRPr="006915E9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1C6AD6" w:rsidRPr="006915E9" w14:paraId="165FDE12" w14:textId="77777777" w:rsidTr="00061AB4">
        <w:tc>
          <w:tcPr>
            <w:tcW w:w="5202" w:type="dxa"/>
            <w:gridSpan w:val="2"/>
            <w:shd w:val="clear" w:color="auto" w:fill="DEEAF6" w:themeFill="accent1" w:themeFillTint="33"/>
          </w:tcPr>
          <w:p w14:paraId="44F6790C" w14:textId="77777777" w:rsidR="001C6AD6" w:rsidRPr="006915E9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3E8E938E" w14:textId="77777777" w:rsidR="001C6AD6" w:rsidRPr="006915E9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7EBF9263" w14:textId="77777777" w:rsidR="001C6AD6" w:rsidRPr="006915E9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1040B" w:rsidRPr="004C459A" w14:paraId="6466206A" w14:textId="77777777" w:rsidTr="00061AB4">
        <w:trPr>
          <w:trHeight w:val="216"/>
        </w:trPr>
        <w:tc>
          <w:tcPr>
            <w:tcW w:w="5202" w:type="dxa"/>
            <w:gridSpan w:val="2"/>
          </w:tcPr>
          <w:p w14:paraId="76D726FC" w14:textId="40024398" w:rsidR="0071040B" w:rsidRPr="009D532B" w:rsidRDefault="001628FF" w:rsidP="009D532B">
            <w:pPr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9D532B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4.</w:t>
            </w:r>
            <w:r w:rsidRPr="009D532B">
              <w:rPr>
                <w:rFonts w:cstheme="minorHAnsi"/>
                <w:sz w:val="28"/>
                <w:szCs w:val="28"/>
              </w:rPr>
              <w:t xml:space="preserve"> </w:t>
            </w:r>
            <w:r w:rsidRPr="009D532B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Формира на практически умения съобразно спецификата на музикалнообразователния процес.</w:t>
            </w:r>
          </w:p>
        </w:tc>
        <w:tc>
          <w:tcPr>
            <w:tcW w:w="2164" w:type="dxa"/>
            <w:gridSpan w:val="2"/>
          </w:tcPr>
          <w:p w14:paraId="0EC92144" w14:textId="77777777" w:rsidR="0071040B" w:rsidRPr="00C72BAF" w:rsidRDefault="0071040B" w:rsidP="00D522D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72BAF">
              <w:rPr>
                <w:rFonts w:ascii="Trebuchet MS" w:hAnsi="Trebuchet MS"/>
                <w:sz w:val="24"/>
                <w:szCs w:val="24"/>
              </w:rPr>
              <w:t>Професионални компетентности</w:t>
            </w:r>
          </w:p>
          <w:p w14:paraId="36FF9892" w14:textId="0C2638B7" w:rsidR="0071040B" w:rsidRPr="00C72BAF" w:rsidRDefault="0071040B" w:rsidP="00D522D4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4"/>
          </w:tcPr>
          <w:p w14:paraId="068CD8CF" w14:textId="74874016" w:rsidR="0071040B" w:rsidRPr="00F1654C" w:rsidRDefault="0071040B" w:rsidP="00D522D4">
            <w:pPr>
              <w:jc w:val="both"/>
              <w:rPr>
                <w:sz w:val="24"/>
                <w:szCs w:val="24"/>
              </w:rPr>
            </w:pPr>
            <w:r w:rsidRPr="005424E4">
              <w:rPr>
                <w:rFonts w:ascii="Trebuchet MS" w:hAnsi="Trebuchet MS" w:cstheme="minorHAnsi"/>
                <w:sz w:val="24"/>
                <w:szCs w:val="24"/>
              </w:rPr>
              <w:t>Извлича закономерности, практически полезни връзки</w:t>
            </w:r>
            <w:r w:rsidR="00685C5E">
              <w:rPr>
                <w:rFonts w:ascii="Trebuchet MS" w:hAnsi="Trebuchet MS" w:cstheme="minorHAnsi"/>
                <w:sz w:val="24"/>
                <w:szCs w:val="24"/>
              </w:rPr>
              <w:t xml:space="preserve"> формиращи умения необходими за резултатно обучение по дисциплината</w:t>
            </w:r>
            <w:r w:rsidRPr="005424E4">
              <w:rPr>
                <w:rFonts w:ascii="Trebuchet MS" w:hAnsi="Trebuchet MS" w:cstheme="minorHAnsi"/>
                <w:sz w:val="24"/>
                <w:szCs w:val="24"/>
              </w:rPr>
              <w:t>.</w:t>
            </w:r>
            <w:r w:rsidR="00685C5E">
              <w:rPr>
                <w:rFonts w:ascii="Trebuchet MS" w:hAnsi="Trebuchet MS" w:cstheme="minorHAnsi"/>
                <w:sz w:val="24"/>
                <w:szCs w:val="24"/>
              </w:rPr>
              <w:t xml:space="preserve"> Прилага </w:t>
            </w:r>
            <w:r w:rsidR="00685C5E" w:rsidRPr="00685C5E">
              <w:rPr>
                <w:rFonts w:ascii="Trebuchet MS" w:hAnsi="Trebuchet MS" w:cstheme="minorHAnsi"/>
                <w:sz w:val="24"/>
                <w:szCs w:val="24"/>
              </w:rPr>
              <w:t>конструктивно разсъждаване в рамките на развиващи се градивни процеси и иновации</w:t>
            </w:r>
            <w:r w:rsidR="00C8756B">
              <w:rPr>
                <w:rFonts w:ascii="Trebuchet MS" w:hAnsi="Trebuchet MS" w:cstheme="minorHAnsi"/>
                <w:sz w:val="24"/>
                <w:szCs w:val="24"/>
              </w:rPr>
              <w:t xml:space="preserve"> имащи отношение към музикалнообразователния процес.</w:t>
            </w:r>
          </w:p>
        </w:tc>
      </w:tr>
      <w:tr w:rsidR="0071040B" w:rsidRPr="00296767" w14:paraId="111A5AFB" w14:textId="77777777" w:rsidTr="00061AB4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3CF66A95" w14:textId="4B76B39A" w:rsidR="0071040B" w:rsidRPr="00296767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5463BB6E" w14:textId="3A106817" w:rsidR="0071040B" w:rsidRPr="00296767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1040B" w:rsidRPr="004C459A" w14:paraId="03C78F1A" w14:textId="77777777" w:rsidTr="00061AB4">
        <w:trPr>
          <w:trHeight w:val="521"/>
        </w:trPr>
        <w:tc>
          <w:tcPr>
            <w:tcW w:w="7366" w:type="dxa"/>
            <w:gridSpan w:val="4"/>
          </w:tcPr>
          <w:p w14:paraId="23DA18D6" w14:textId="1CB3D1FA" w:rsidR="00C8756B" w:rsidRDefault="00C8756B" w:rsidP="00695A4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Има практически познания за процесите и етапите при реализиране на концертна изява.</w:t>
            </w:r>
          </w:p>
          <w:p w14:paraId="030ED473" w14:textId="7A4DCA40" w:rsidR="0071040B" w:rsidRPr="002F0066" w:rsidRDefault="00C8756B" w:rsidP="00695A4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По</w:t>
            </w:r>
            <w:r w:rsidR="00612720">
              <w:rPr>
                <w:rFonts w:ascii="Trebuchet MS" w:hAnsi="Trebuchet MS" w:cstheme="minorHAnsi"/>
                <w:sz w:val="24"/>
                <w:szCs w:val="24"/>
              </w:rPr>
              <w:t>знава концепции и методи за работа развиващи емоционалната интелигентност на учениците</w:t>
            </w:r>
            <w:r w:rsidR="0071040B" w:rsidRPr="002F0066">
              <w:rPr>
                <w:rFonts w:ascii="Trebuchet MS" w:hAnsi="Trebuchet MS" w:cstheme="minorHAnsi"/>
                <w:sz w:val="24"/>
                <w:szCs w:val="24"/>
              </w:rPr>
              <w:t xml:space="preserve">. </w:t>
            </w:r>
          </w:p>
          <w:p w14:paraId="52A4779F" w14:textId="13699BCB" w:rsidR="0071040B" w:rsidRPr="002F0066" w:rsidRDefault="0071040B" w:rsidP="00C81F2C">
            <w:pPr>
              <w:pStyle w:val="ListParagraph"/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6628" w:type="dxa"/>
            <w:gridSpan w:val="4"/>
          </w:tcPr>
          <w:p w14:paraId="72F323DF" w14:textId="0FED332E" w:rsidR="0071040B" w:rsidRPr="007A26B4" w:rsidRDefault="00612720" w:rsidP="00695A4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Умее на реализира собствените си идеи свързани с реализиране на самостоятелна или групова концертна изява</w:t>
            </w:r>
            <w:r w:rsidR="0071040B" w:rsidRPr="007A26B4">
              <w:rPr>
                <w:rFonts w:ascii="Trebuchet MS" w:hAnsi="Trebuchet MS" w:cstheme="minorHAnsi"/>
                <w:sz w:val="24"/>
                <w:szCs w:val="24"/>
              </w:rPr>
              <w:t>.</w:t>
            </w:r>
          </w:p>
          <w:p w14:paraId="74B425BC" w14:textId="2AC3CE6A" w:rsidR="0071040B" w:rsidRPr="007A26B4" w:rsidRDefault="0071040B" w:rsidP="00695A4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7A26B4">
              <w:rPr>
                <w:rFonts w:ascii="Trebuchet MS" w:hAnsi="Trebuchet MS" w:cstheme="minorHAnsi"/>
                <w:sz w:val="24"/>
                <w:szCs w:val="24"/>
              </w:rPr>
              <w:t>П</w:t>
            </w:r>
            <w:r w:rsidR="00612720">
              <w:rPr>
                <w:rFonts w:ascii="Trebuchet MS" w:hAnsi="Trebuchet MS" w:cstheme="minorHAnsi"/>
                <w:sz w:val="24"/>
                <w:szCs w:val="24"/>
              </w:rPr>
              <w:t>одхожда аналитично и критично към резултата от проведената дейност</w:t>
            </w:r>
            <w:r w:rsidR="00982231">
              <w:rPr>
                <w:rFonts w:ascii="Trebuchet MS" w:hAnsi="Trebuchet MS" w:cstheme="minorHAnsi"/>
                <w:sz w:val="24"/>
                <w:szCs w:val="24"/>
              </w:rPr>
              <w:t>.</w:t>
            </w:r>
          </w:p>
          <w:p w14:paraId="3E1883B9" w14:textId="7B0841F2" w:rsidR="0071040B" w:rsidRPr="007A26B4" w:rsidRDefault="0071040B" w:rsidP="00695A4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7A26B4">
              <w:rPr>
                <w:rFonts w:ascii="Trebuchet MS" w:hAnsi="Trebuchet MS" w:cstheme="minorHAnsi"/>
                <w:sz w:val="24"/>
                <w:szCs w:val="24"/>
              </w:rPr>
              <w:t>Извършва</w:t>
            </w:r>
            <w:r w:rsidR="00612720">
              <w:rPr>
                <w:rFonts w:ascii="Trebuchet MS" w:hAnsi="Trebuchet MS" w:cstheme="minorHAnsi"/>
                <w:sz w:val="24"/>
                <w:szCs w:val="24"/>
              </w:rPr>
              <w:t xml:space="preserve"> анализ на практическите умения придобити в процеса на музикалното обучение</w:t>
            </w:r>
            <w:r w:rsidR="00982231">
              <w:rPr>
                <w:rFonts w:ascii="Trebuchet MS" w:hAnsi="Trebuchet MS" w:cstheme="minorHAnsi"/>
                <w:sz w:val="24"/>
                <w:szCs w:val="24"/>
              </w:rPr>
              <w:t>.</w:t>
            </w:r>
            <w:r w:rsidRPr="007A26B4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  <w:p w14:paraId="1024B479" w14:textId="77777777" w:rsidR="0071040B" w:rsidRPr="00612720" w:rsidRDefault="0071040B" w:rsidP="00612720">
            <w:pPr>
              <w:pStyle w:val="ListParagraph"/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0A8DFA4A" w14:textId="6EED9111" w:rsidR="0071040B" w:rsidRPr="00F1654C" w:rsidRDefault="0071040B" w:rsidP="00D522D4">
            <w:pPr>
              <w:jc w:val="both"/>
              <w:rPr>
                <w:rFonts w:ascii="Trebuchet MS" w:hAnsi="Trebuchet MS"/>
                <w:noProof/>
                <w:sz w:val="36"/>
                <w:szCs w:val="36"/>
                <w:lang w:eastAsia="bg-BG"/>
              </w:rPr>
            </w:pPr>
          </w:p>
        </w:tc>
      </w:tr>
      <w:tr w:rsidR="0071040B" w:rsidRPr="004C459A" w14:paraId="61F30676" w14:textId="77777777" w:rsidTr="00061AB4">
        <w:trPr>
          <w:trHeight w:val="260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19C97DFD" w14:textId="1B5F0098" w:rsidR="0071040B" w:rsidRPr="00296767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1040B" w:rsidRPr="004C459A" w14:paraId="2BCF31E5" w14:textId="77777777" w:rsidTr="00061AB4">
        <w:trPr>
          <w:trHeight w:val="521"/>
        </w:trPr>
        <w:tc>
          <w:tcPr>
            <w:tcW w:w="13994" w:type="dxa"/>
            <w:gridSpan w:val="8"/>
          </w:tcPr>
          <w:p w14:paraId="5BC94FD1" w14:textId="2BEB9953" w:rsidR="0071040B" w:rsidRDefault="0071040B" w:rsidP="00695A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211936">
              <w:rPr>
                <w:rFonts w:ascii="Trebuchet MS" w:hAnsi="Trebuchet MS" w:cstheme="minorHAnsi"/>
                <w:sz w:val="24"/>
                <w:szCs w:val="24"/>
              </w:rPr>
              <w:t xml:space="preserve">Прилага  и съчетава различни техники, методи </w:t>
            </w:r>
            <w:r w:rsidR="003E606D">
              <w:rPr>
                <w:rFonts w:ascii="Trebuchet MS" w:hAnsi="Trebuchet MS" w:cstheme="minorHAnsi"/>
                <w:sz w:val="24"/>
                <w:szCs w:val="24"/>
              </w:rPr>
              <w:t>приложими за развиването на практическите умения в пр</w:t>
            </w:r>
            <w:r w:rsidR="009735B1">
              <w:rPr>
                <w:rFonts w:ascii="Trebuchet MS" w:hAnsi="Trebuchet MS" w:cstheme="minorHAnsi"/>
                <w:sz w:val="24"/>
                <w:szCs w:val="24"/>
              </w:rPr>
              <w:t>о</w:t>
            </w:r>
            <w:r w:rsidR="003E606D">
              <w:rPr>
                <w:rFonts w:ascii="Trebuchet MS" w:hAnsi="Trebuchet MS" w:cstheme="minorHAnsi"/>
                <w:sz w:val="24"/>
                <w:szCs w:val="24"/>
              </w:rPr>
              <w:t>цеса на музикалното обучение</w:t>
            </w:r>
            <w:r>
              <w:rPr>
                <w:rFonts w:ascii="Trebuchet MS" w:hAnsi="Trebuchet MS" w:cstheme="minorHAnsi"/>
                <w:sz w:val="24"/>
                <w:szCs w:val="24"/>
              </w:rPr>
              <w:t>;</w:t>
            </w:r>
          </w:p>
          <w:p w14:paraId="2D2FF1E4" w14:textId="56C80B76" w:rsidR="0071040B" w:rsidRPr="003E606D" w:rsidRDefault="003E606D" w:rsidP="003E606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Осъществява критичен анализ на резултатите от проведената дейност в обучението</w:t>
            </w:r>
            <w:r w:rsidR="0071040B" w:rsidRPr="007A26B4">
              <w:rPr>
                <w:rFonts w:ascii="Trebuchet MS" w:hAnsi="Trebuchet MS" w:cstheme="minorHAnsi"/>
                <w:sz w:val="24"/>
                <w:szCs w:val="24"/>
              </w:rPr>
              <w:t>;</w:t>
            </w:r>
            <w:r w:rsidR="0071040B" w:rsidRPr="003E606D">
              <w:rPr>
                <w:rFonts w:ascii="Trebuchet MS" w:hAnsi="Trebuchet MS" w:cstheme="minorHAnsi"/>
                <w:sz w:val="24"/>
                <w:szCs w:val="24"/>
              </w:rPr>
              <w:t> </w:t>
            </w:r>
          </w:p>
          <w:p w14:paraId="202B4F6C" w14:textId="1649F759" w:rsidR="0071040B" w:rsidRPr="007A26B4" w:rsidRDefault="0071040B" w:rsidP="003E606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7A26B4">
              <w:rPr>
                <w:rFonts w:ascii="Trebuchet MS" w:hAnsi="Trebuchet MS" w:cstheme="minorHAnsi"/>
                <w:sz w:val="24"/>
                <w:szCs w:val="24"/>
              </w:rPr>
              <w:t>Използва</w:t>
            </w:r>
            <w:r w:rsidR="003E606D">
              <w:rPr>
                <w:rFonts w:ascii="Trebuchet MS" w:hAnsi="Trebuchet MS" w:cstheme="minorHAnsi"/>
                <w:sz w:val="24"/>
                <w:szCs w:val="24"/>
              </w:rPr>
              <w:t xml:space="preserve"> резултати от проведения анализ</w:t>
            </w:r>
            <w:r w:rsidRPr="007A26B4">
              <w:rPr>
                <w:rFonts w:ascii="Trebuchet MS" w:hAnsi="Trebuchet MS" w:cstheme="minorHAnsi"/>
                <w:sz w:val="24"/>
                <w:szCs w:val="24"/>
              </w:rPr>
              <w:t>, за да генерира нови хипотези,</w:t>
            </w:r>
            <w:r w:rsidR="003E606D">
              <w:rPr>
                <w:rFonts w:ascii="Trebuchet MS" w:hAnsi="Trebuchet MS" w:cstheme="minorHAnsi"/>
                <w:sz w:val="24"/>
                <w:szCs w:val="24"/>
              </w:rPr>
              <w:t xml:space="preserve"> приложими в образователния процес.</w:t>
            </w:r>
          </w:p>
          <w:p w14:paraId="62D71F91" w14:textId="6C27B240" w:rsidR="0071040B" w:rsidRDefault="0071040B" w:rsidP="00695A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803A76">
              <w:rPr>
                <w:rFonts w:ascii="Trebuchet MS" w:hAnsi="Trebuchet MS" w:cstheme="minorHAnsi"/>
                <w:sz w:val="24"/>
                <w:szCs w:val="24"/>
              </w:rPr>
              <w:t xml:space="preserve">Изследва зависимости и извлича 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закономерности от данни </w:t>
            </w:r>
            <w:r w:rsidR="003E606D">
              <w:rPr>
                <w:rFonts w:ascii="Trebuchet MS" w:hAnsi="Trebuchet MS" w:cstheme="minorHAnsi"/>
                <w:sz w:val="24"/>
                <w:szCs w:val="24"/>
              </w:rPr>
              <w:t>в търсене на добри педагогически практики.</w:t>
            </w:r>
          </w:p>
          <w:p w14:paraId="07CF03BE" w14:textId="572F3336" w:rsidR="0071040B" w:rsidRPr="002F0066" w:rsidRDefault="0071040B" w:rsidP="004D19B8">
            <w:pPr>
              <w:pStyle w:val="ListParagraph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bookmarkEnd w:id="9"/>
      <w:tr w:rsidR="0071040B" w:rsidRPr="00454E1F" w14:paraId="570B4D2C" w14:textId="77777777" w:rsidTr="00061AB4">
        <w:trPr>
          <w:gridAfter w:val="1"/>
          <w:wAfter w:w="107" w:type="dxa"/>
        </w:trPr>
        <w:tc>
          <w:tcPr>
            <w:tcW w:w="13887" w:type="dxa"/>
            <w:gridSpan w:val="7"/>
            <w:shd w:val="clear" w:color="auto" w:fill="DEEAF6" w:themeFill="accent1" w:themeFillTint="33"/>
          </w:tcPr>
          <w:p w14:paraId="23964615" w14:textId="77777777" w:rsidR="0071040B" w:rsidRPr="00454E1F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1040B" w:rsidRPr="004C459A" w14:paraId="4359178D" w14:textId="77777777" w:rsidTr="00061AB4">
        <w:trPr>
          <w:gridAfter w:val="1"/>
          <w:wAfter w:w="107" w:type="dxa"/>
        </w:trPr>
        <w:tc>
          <w:tcPr>
            <w:tcW w:w="13887" w:type="dxa"/>
            <w:gridSpan w:val="7"/>
            <w:shd w:val="clear" w:color="auto" w:fill="FFF2CC" w:themeFill="accent4" w:themeFillTint="33"/>
          </w:tcPr>
          <w:p w14:paraId="799AD137" w14:textId="23AC0D08" w:rsidR="0071040B" w:rsidRPr="00276AA8" w:rsidRDefault="004D19B8" w:rsidP="004D19B8">
            <w:pPr>
              <w:pStyle w:val="ListParagraph"/>
              <w:ind w:left="456"/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4D19B8">
              <w:rPr>
                <w:rFonts w:ascii="Trebuchet MS" w:hAnsi="Trebuchet MS"/>
                <w:noProof/>
                <w:lang w:eastAsia="bg-BG"/>
              </w:rPr>
              <w:t>5.</w:t>
            </w:r>
            <w:r w:rsidRPr="004D19B8">
              <w:rPr>
                <w:rFonts w:ascii="Trebuchet MS" w:hAnsi="Trebuchet MS"/>
                <w:noProof/>
                <w:lang w:eastAsia="bg-BG"/>
              </w:rPr>
              <w:tab/>
            </w:r>
            <w:r w:rsidRPr="004D19B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Стимулира творческата изява и развитие на учениците.</w:t>
            </w:r>
          </w:p>
        </w:tc>
      </w:tr>
      <w:tr w:rsidR="0071040B" w:rsidRPr="004C459A" w14:paraId="52BCA84B" w14:textId="77777777" w:rsidTr="00061AB4">
        <w:trPr>
          <w:gridAfter w:val="1"/>
          <w:wAfter w:w="107" w:type="dxa"/>
        </w:trPr>
        <w:tc>
          <w:tcPr>
            <w:tcW w:w="13887" w:type="dxa"/>
            <w:gridSpan w:val="7"/>
            <w:shd w:val="clear" w:color="auto" w:fill="DEEAF6" w:themeFill="accent1" w:themeFillTint="33"/>
          </w:tcPr>
          <w:p w14:paraId="4BE95DB4" w14:textId="77777777" w:rsidR="0071040B" w:rsidRPr="00DD4526" w:rsidRDefault="0071040B" w:rsidP="0071040B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DD4526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71040B" w:rsidRPr="00DD4526" w14:paraId="6989D165" w14:textId="77777777" w:rsidTr="00061AB4">
        <w:trPr>
          <w:gridAfter w:val="1"/>
          <w:wAfter w:w="107" w:type="dxa"/>
        </w:trPr>
        <w:tc>
          <w:tcPr>
            <w:tcW w:w="13887" w:type="dxa"/>
            <w:gridSpan w:val="7"/>
            <w:shd w:val="clear" w:color="auto" w:fill="FFFFFF" w:themeFill="background1"/>
          </w:tcPr>
          <w:p w14:paraId="1C905E99" w14:textId="7E4730D3" w:rsidR="0071040B" w:rsidRPr="00D522D4" w:rsidRDefault="00C81F2C" w:rsidP="00D522D4">
            <w:pPr>
              <w:jc w:val="both"/>
              <w:rPr>
                <w:rFonts w:ascii="Trebuchet MS" w:hAnsi="Trebuchet MS"/>
                <w:i/>
                <w:noProof/>
                <w:lang w:eastAsia="bg-BG"/>
              </w:rPr>
            </w:pPr>
            <w:r w:rsidRPr="00C81F2C">
              <w:rPr>
                <w:rFonts w:ascii="Trebuchet MS" w:hAnsi="Trebuchet MS"/>
                <w:i/>
                <w:noProof/>
                <w:lang w:eastAsia="bg-BG"/>
              </w:rPr>
              <w:t>Лидерство в образованието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(И); </w:t>
            </w:r>
            <w:r w:rsidRPr="00C81F2C">
              <w:rPr>
                <w:rFonts w:ascii="Trebuchet MS" w:hAnsi="Trebuchet MS"/>
                <w:i/>
                <w:noProof/>
                <w:lang w:eastAsia="bg-BG"/>
              </w:rPr>
              <w:t>Комуникативни умения в образователна среда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(И);</w:t>
            </w:r>
            <w:r>
              <w:t xml:space="preserve"> </w:t>
            </w:r>
            <w:r w:rsidRPr="00C81F2C">
              <w:rPr>
                <w:rFonts w:ascii="Trebuchet MS" w:hAnsi="Trebuchet MS"/>
                <w:i/>
                <w:noProof/>
                <w:lang w:eastAsia="bg-BG"/>
              </w:rPr>
              <w:t>Задължително пиано</w:t>
            </w:r>
            <w:r>
              <w:rPr>
                <w:rFonts w:ascii="Trebuchet MS" w:hAnsi="Trebuchet MS"/>
                <w:i/>
                <w:noProof/>
                <w:lang w:eastAsia="bg-BG"/>
              </w:rPr>
              <w:t>(З);</w:t>
            </w:r>
            <w:r>
              <w:t xml:space="preserve"> </w:t>
            </w:r>
            <w:r w:rsidRPr="00C81F2C">
              <w:rPr>
                <w:rFonts w:ascii="Trebuchet MS" w:hAnsi="Trebuchet MS"/>
                <w:i/>
                <w:noProof/>
                <w:lang w:eastAsia="bg-BG"/>
              </w:rPr>
              <w:t>Методика на обучението по музика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(З)</w:t>
            </w:r>
            <w:r>
              <w:t xml:space="preserve"> </w:t>
            </w:r>
            <w:r w:rsidRPr="00C81F2C">
              <w:rPr>
                <w:rFonts w:ascii="Trebuchet MS" w:hAnsi="Trebuchet MS"/>
                <w:i/>
                <w:noProof/>
                <w:lang w:eastAsia="bg-BG"/>
              </w:rPr>
              <w:t xml:space="preserve">Ръководство на вокална фолклорна формация  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(И); </w:t>
            </w:r>
            <w:r w:rsidRPr="00C81F2C">
              <w:rPr>
                <w:rFonts w:ascii="Trebuchet MS" w:hAnsi="Trebuchet MS"/>
                <w:i/>
                <w:noProof/>
                <w:lang w:eastAsia="bg-BG"/>
              </w:rPr>
              <w:t>Методика на обучението по музика в детска градина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(И)</w:t>
            </w:r>
          </w:p>
        </w:tc>
      </w:tr>
      <w:tr w:rsidR="0071040B" w:rsidRPr="004C459A" w14:paraId="2C1DFF90" w14:textId="77777777" w:rsidTr="00061AB4">
        <w:trPr>
          <w:gridAfter w:val="1"/>
          <w:wAfter w:w="107" w:type="dxa"/>
        </w:trPr>
        <w:tc>
          <w:tcPr>
            <w:tcW w:w="13887" w:type="dxa"/>
            <w:gridSpan w:val="7"/>
            <w:shd w:val="clear" w:color="auto" w:fill="DEEAF6" w:themeFill="accent1" w:themeFillTint="33"/>
          </w:tcPr>
          <w:p w14:paraId="67330A46" w14:textId="77777777" w:rsidR="0071040B" w:rsidRPr="006915E9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71040B" w:rsidRPr="006915E9" w14:paraId="23FE3E07" w14:textId="77777777" w:rsidTr="00F22E7D">
        <w:trPr>
          <w:gridAfter w:val="1"/>
          <w:wAfter w:w="107" w:type="dxa"/>
        </w:trPr>
        <w:tc>
          <w:tcPr>
            <w:tcW w:w="5240" w:type="dxa"/>
            <w:gridSpan w:val="3"/>
            <w:shd w:val="clear" w:color="auto" w:fill="DEEAF6" w:themeFill="accent1" w:themeFillTint="33"/>
          </w:tcPr>
          <w:p w14:paraId="15E212E1" w14:textId="77777777" w:rsidR="0071040B" w:rsidRPr="006915E9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14:paraId="1CFAF3DE" w14:textId="77777777" w:rsidR="0071040B" w:rsidRPr="006915E9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379" w:type="dxa"/>
            <w:gridSpan w:val="2"/>
            <w:shd w:val="clear" w:color="auto" w:fill="DEEAF6" w:themeFill="accent1" w:themeFillTint="33"/>
          </w:tcPr>
          <w:p w14:paraId="626A52FA" w14:textId="77777777" w:rsidR="0071040B" w:rsidRPr="006915E9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1040B" w:rsidRPr="004C459A" w14:paraId="1CA88BEF" w14:textId="77777777" w:rsidTr="002D26FD">
        <w:trPr>
          <w:gridAfter w:val="1"/>
          <w:wAfter w:w="107" w:type="dxa"/>
          <w:trHeight w:val="1127"/>
        </w:trPr>
        <w:tc>
          <w:tcPr>
            <w:tcW w:w="5240" w:type="dxa"/>
            <w:gridSpan w:val="3"/>
          </w:tcPr>
          <w:p w14:paraId="6B9E5A06" w14:textId="745A0F98" w:rsidR="0071040B" w:rsidRPr="004D19B8" w:rsidRDefault="004D19B8" w:rsidP="004D19B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D19B8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5.</w:t>
            </w:r>
            <w:r w:rsidRPr="004D19B8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ab/>
              <w:t>Стимулира творческата изява и развитие на учениците.</w:t>
            </w:r>
          </w:p>
        </w:tc>
        <w:tc>
          <w:tcPr>
            <w:tcW w:w="2268" w:type="dxa"/>
            <w:gridSpan w:val="2"/>
          </w:tcPr>
          <w:p w14:paraId="79B207B4" w14:textId="086B9E91" w:rsidR="0071040B" w:rsidRPr="004C459A" w:rsidRDefault="004D19B8" w:rsidP="004D19B8">
            <w:pPr>
              <w:jc w:val="both"/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379" w:type="dxa"/>
            <w:gridSpan w:val="2"/>
          </w:tcPr>
          <w:p w14:paraId="3DDE8531" w14:textId="6CDBADBD" w:rsidR="0071040B" w:rsidRPr="00DF1868" w:rsidRDefault="004D19B8" w:rsidP="00D522D4">
            <w:pPr>
              <w:jc w:val="both"/>
              <w:rPr>
                <w:rFonts w:ascii="Trebuchet MS" w:hAnsi="Trebuchet MS"/>
                <w:noProof/>
                <w:sz w:val="16"/>
                <w:szCs w:val="16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Осъзнава значението на творческата дейност в просеца на музикално обучение. Съзвада условия за активно творческо отношение на ученика и търси приложими механизми, които да реализират </w:t>
            </w:r>
            <w:r w:rsidR="00111E7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стимулиране на творческа креативност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71040B" w:rsidRPr="00296767" w14:paraId="01AAC1F3" w14:textId="77777777" w:rsidTr="00F22E7D">
        <w:trPr>
          <w:gridAfter w:val="1"/>
          <w:wAfter w:w="107" w:type="dxa"/>
          <w:trHeight w:val="234"/>
        </w:trPr>
        <w:tc>
          <w:tcPr>
            <w:tcW w:w="7508" w:type="dxa"/>
            <w:gridSpan w:val="5"/>
            <w:shd w:val="clear" w:color="auto" w:fill="DEEAF6" w:themeFill="accent1" w:themeFillTint="33"/>
          </w:tcPr>
          <w:p w14:paraId="090D0F38" w14:textId="77777777" w:rsidR="0071040B" w:rsidRPr="00296767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379" w:type="dxa"/>
            <w:gridSpan w:val="2"/>
            <w:shd w:val="clear" w:color="auto" w:fill="DEEAF6" w:themeFill="accent1" w:themeFillTint="33"/>
          </w:tcPr>
          <w:p w14:paraId="550D7E15" w14:textId="77777777" w:rsidR="0071040B" w:rsidRPr="00296767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1040B" w:rsidRPr="004C459A" w14:paraId="195D208C" w14:textId="77777777" w:rsidTr="008D4BEF">
        <w:trPr>
          <w:gridAfter w:val="1"/>
          <w:wAfter w:w="107" w:type="dxa"/>
          <w:trHeight w:val="1417"/>
        </w:trPr>
        <w:tc>
          <w:tcPr>
            <w:tcW w:w="7508" w:type="dxa"/>
            <w:gridSpan w:val="5"/>
          </w:tcPr>
          <w:p w14:paraId="44BC7DAD" w14:textId="3F1765B2" w:rsidR="0071040B" w:rsidRPr="00111E76" w:rsidRDefault="0071040B" w:rsidP="00111E76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0E2E208E" w14:textId="4427D816" w:rsidR="0071040B" w:rsidRDefault="0071040B" w:rsidP="00695A4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Разбира</w:t>
            </w:r>
            <w:r w:rsidR="00111E7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значението на реализиране на обучение с творческа насоченост</w:t>
            </w: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120D6027" w14:textId="2E324496" w:rsidR="0071040B" w:rsidRPr="00111E76" w:rsidRDefault="0071040B" w:rsidP="00111E7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Притежава теоретични и практически знания за създаване </w:t>
            </w:r>
            <w:r w:rsidR="00111E7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 реализиране на индивидулна и колективна музикално-художествена изява</w:t>
            </w: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262E6115" w14:textId="6A2B32DA" w:rsidR="0071040B" w:rsidRDefault="0071040B" w:rsidP="00695A4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Притежава развити, в степен на практическа приложимост, знания за </w:t>
            </w:r>
            <w:r w:rsidR="00111E7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музикалното изкуство и изява, които да осигурят качествен образователен продукт</w:t>
            </w: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74B398ED" w14:textId="164ACAB0" w:rsidR="0071040B" w:rsidRPr="00DF1868" w:rsidRDefault="0071040B" w:rsidP="00695A4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</w:tcPr>
          <w:p w14:paraId="7CA905CF" w14:textId="354CE6BA" w:rsidR="0071040B" w:rsidRDefault="0071040B" w:rsidP="00695A4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Умее да</w:t>
            </w:r>
            <w:r w:rsidR="00111E7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мотивита и стимулира</w:t>
            </w:r>
            <w:r w:rsidR="004B393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 посредством уважение и подкрепа</w:t>
            </w: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7B50E0AA" w14:textId="224F246E" w:rsidR="0071040B" w:rsidRDefault="0071040B" w:rsidP="00695A4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Умее д</w:t>
            </w:r>
            <w:r w:rsidR="004B393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 насърчава участвиците с индивидулното и групово музизициране</w:t>
            </w: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68C7CD5F" w14:textId="10483D93" w:rsidR="0071040B" w:rsidRDefault="0071040B" w:rsidP="00695A4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D26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Прилага практически умения за решаване на</w:t>
            </w:r>
            <w:r w:rsidR="004B393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организационни проблеми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4EE3EF38" w14:textId="77777777" w:rsidR="0071040B" w:rsidRPr="006342C0" w:rsidRDefault="0071040B" w:rsidP="004B3934">
            <w:pPr>
              <w:pStyle w:val="ListParagraph"/>
              <w:jc w:val="bot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71040B" w:rsidRPr="004C459A" w14:paraId="010A895E" w14:textId="77777777" w:rsidTr="00061AB4">
        <w:trPr>
          <w:gridAfter w:val="1"/>
          <w:wAfter w:w="107" w:type="dxa"/>
          <w:trHeight w:val="260"/>
        </w:trPr>
        <w:tc>
          <w:tcPr>
            <w:tcW w:w="13887" w:type="dxa"/>
            <w:gridSpan w:val="7"/>
            <w:shd w:val="clear" w:color="auto" w:fill="DEEAF6" w:themeFill="accent1" w:themeFillTint="33"/>
          </w:tcPr>
          <w:p w14:paraId="24B64F3C" w14:textId="77777777" w:rsidR="0071040B" w:rsidRPr="00296767" w:rsidRDefault="0071040B" w:rsidP="0071040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1040B" w:rsidRPr="00F22E7D" w14:paraId="5C22A954" w14:textId="77777777" w:rsidTr="00061AB4">
        <w:trPr>
          <w:gridAfter w:val="1"/>
          <w:wAfter w:w="107" w:type="dxa"/>
          <w:trHeight w:val="521"/>
        </w:trPr>
        <w:tc>
          <w:tcPr>
            <w:tcW w:w="13887" w:type="dxa"/>
            <w:gridSpan w:val="7"/>
          </w:tcPr>
          <w:p w14:paraId="70DFFAC4" w14:textId="5E024756" w:rsidR="0071040B" w:rsidRDefault="0071040B" w:rsidP="00695A4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DF186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Успешно интерпретира резултатите от анализа в контекста на първоначалния проблем.</w:t>
            </w:r>
          </w:p>
          <w:p w14:paraId="5BA4293D" w14:textId="7E039873" w:rsidR="0071040B" w:rsidRDefault="0071040B" w:rsidP="00695A4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DF186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Представя изводите и заключенията от анализа под формата на решение на проблема</w:t>
            </w:r>
            <w:r w:rsidR="004B393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43CEEE17" w14:textId="3FED1EC2" w:rsidR="0071040B" w:rsidRDefault="0071040B" w:rsidP="00695A4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DF186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Оценява възможностите за </w:t>
            </w:r>
            <w:r w:rsidR="004B393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реализиране на обучение подчинено на творческата дейност и изява на обучаемите</w:t>
            </w:r>
            <w:r w:rsidRPr="00DF186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6E90FFB1" w14:textId="589C82EF" w:rsidR="0071040B" w:rsidRDefault="0071040B" w:rsidP="004B393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DF186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Успешно прилага съвременни подходи и техники </w:t>
            </w:r>
            <w:r w:rsidR="004B393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стимулиращи творческото развитие на учениците.</w:t>
            </w:r>
          </w:p>
          <w:p w14:paraId="06328B9D" w14:textId="12FF9BAF" w:rsidR="0071040B" w:rsidRPr="00DF1868" w:rsidRDefault="0071040B" w:rsidP="004B3934">
            <w:pPr>
              <w:pStyle w:val="ListParagraph"/>
              <w:jc w:val="both"/>
              <w:rPr>
                <w:rFonts w:ascii="Trebuchet MS" w:hAnsi="Trebuchet MS"/>
                <w:noProof/>
                <w:sz w:val="16"/>
                <w:szCs w:val="16"/>
                <w:lang w:eastAsia="bg-BG"/>
              </w:rPr>
            </w:pPr>
          </w:p>
        </w:tc>
      </w:tr>
      <w:tr w:rsidR="009735B1" w:rsidRPr="00454E1F" w14:paraId="0ED766BE" w14:textId="77777777" w:rsidTr="00035BE9">
        <w:tc>
          <w:tcPr>
            <w:tcW w:w="13994" w:type="dxa"/>
            <w:gridSpan w:val="8"/>
            <w:shd w:val="clear" w:color="auto" w:fill="DEEAF6" w:themeFill="accent1" w:themeFillTint="33"/>
          </w:tcPr>
          <w:p w14:paraId="3A3B451E" w14:textId="77777777" w:rsidR="009735B1" w:rsidRPr="00454E1F" w:rsidRDefault="009735B1" w:rsidP="00035B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9735B1" w:rsidRPr="001628FF" w14:paraId="60098FA4" w14:textId="77777777" w:rsidTr="00035BE9">
        <w:tc>
          <w:tcPr>
            <w:tcW w:w="13994" w:type="dxa"/>
            <w:gridSpan w:val="8"/>
            <w:shd w:val="clear" w:color="auto" w:fill="FFF2CC" w:themeFill="accent4" w:themeFillTint="33"/>
          </w:tcPr>
          <w:p w14:paraId="3A7EEEA9" w14:textId="5762ED95" w:rsidR="009735B1" w:rsidRDefault="009735B1" w:rsidP="009735B1">
            <w:pPr>
              <w:spacing w:line="1" w:lineRule="atLeast"/>
              <w:ind w:left="72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6.</w:t>
            </w:r>
            <w:r>
              <w:rPr>
                <w:sz w:val="28"/>
                <w:szCs w:val="28"/>
              </w:rPr>
              <w:t xml:space="preserve"> Прилага методи и подходи стимулиращи личностното развитие на учениците.</w:t>
            </w:r>
          </w:p>
          <w:p w14:paraId="788D4E80" w14:textId="32969F1D" w:rsidR="009735B1" w:rsidRPr="001628FF" w:rsidRDefault="009735B1" w:rsidP="00035BE9">
            <w:pPr>
              <w:pStyle w:val="ListParagraph"/>
              <w:ind w:left="456"/>
              <w:jc w:val="both"/>
              <w:rPr>
                <w:rFonts w:ascii="Trebuchet MS" w:hAnsi="Trebuchet MS"/>
                <w:noProof/>
                <w:sz w:val="16"/>
                <w:szCs w:val="16"/>
                <w:lang w:eastAsia="bg-BG"/>
              </w:rPr>
            </w:pPr>
          </w:p>
        </w:tc>
      </w:tr>
      <w:tr w:rsidR="009735B1" w:rsidRPr="009563F9" w14:paraId="2EBDE61C" w14:textId="77777777" w:rsidTr="00035BE9">
        <w:tc>
          <w:tcPr>
            <w:tcW w:w="13994" w:type="dxa"/>
            <w:gridSpan w:val="8"/>
            <w:shd w:val="clear" w:color="auto" w:fill="DEEAF6" w:themeFill="accent1" w:themeFillTint="33"/>
          </w:tcPr>
          <w:p w14:paraId="69D86C41" w14:textId="77777777" w:rsidR="009735B1" w:rsidRPr="009563F9" w:rsidRDefault="009735B1" w:rsidP="00035BE9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9563F9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9735B1" w:rsidRPr="009563F9" w14:paraId="780535B9" w14:textId="77777777" w:rsidTr="00035BE9">
        <w:tc>
          <w:tcPr>
            <w:tcW w:w="13994" w:type="dxa"/>
            <w:gridSpan w:val="8"/>
            <w:shd w:val="clear" w:color="auto" w:fill="FFFFFF" w:themeFill="background1"/>
          </w:tcPr>
          <w:p w14:paraId="46319A9C" w14:textId="0EA1CDB4" w:rsidR="009735B1" w:rsidRPr="009563F9" w:rsidRDefault="00A26591" w:rsidP="00035BE9">
            <w:pPr>
              <w:jc w:val="both"/>
              <w:rPr>
                <w:rFonts w:ascii="Trebuchet MS" w:hAnsi="Trebuchet MS"/>
                <w:i/>
                <w:noProof/>
                <w:lang w:eastAsia="bg-BG"/>
              </w:rPr>
            </w:pPr>
            <w:r w:rsidRPr="00A26591">
              <w:rPr>
                <w:rFonts w:ascii="Trebuchet MS" w:hAnsi="Trebuchet MS"/>
                <w:i/>
                <w:noProof/>
                <w:lang w:eastAsia="bg-BG"/>
              </w:rPr>
              <w:t>Психология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(З); </w:t>
            </w:r>
            <w:r w:rsidRPr="00A26591">
              <w:rPr>
                <w:rFonts w:ascii="Trebuchet MS" w:hAnsi="Trebuchet MS"/>
                <w:i/>
                <w:noProof/>
                <w:lang w:eastAsia="bg-BG"/>
              </w:rPr>
              <w:t>Педагогика (теория на възпитанието и дидактика)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(З); </w:t>
            </w:r>
            <w:r w:rsidRPr="00A26591">
              <w:rPr>
                <w:rFonts w:ascii="Trebuchet MS" w:hAnsi="Trebuchet MS"/>
                <w:i/>
                <w:noProof/>
                <w:lang w:eastAsia="bg-BG"/>
              </w:rPr>
              <w:t>Приобщаващо образование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(З)</w:t>
            </w:r>
          </w:p>
        </w:tc>
      </w:tr>
      <w:tr w:rsidR="009735B1" w:rsidRPr="006915E9" w14:paraId="2453175C" w14:textId="77777777" w:rsidTr="00035BE9">
        <w:tc>
          <w:tcPr>
            <w:tcW w:w="13994" w:type="dxa"/>
            <w:gridSpan w:val="8"/>
            <w:shd w:val="clear" w:color="auto" w:fill="DEEAF6" w:themeFill="accent1" w:themeFillTint="33"/>
          </w:tcPr>
          <w:p w14:paraId="7AEAFF5A" w14:textId="77777777" w:rsidR="009735B1" w:rsidRPr="006915E9" w:rsidRDefault="009735B1" w:rsidP="00035B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9735B1" w:rsidRPr="006915E9" w14:paraId="49734B9C" w14:textId="77777777" w:rsidTr="00035BE9">
        <w:tc>
          <w:tcPr>
            <w:tcW w:w="5202" w:type="dxa"/>
            <w:gridSpan w:val="2"/>
            <w:shd w:val="clear" w:color="auto" w:fill="DEEAF6" w:themeFill="accent1" w:themeFillTint="33"/>
          </w:tcPr>
          <w:p w14:paraId="22B3DB0C" w14:textId="77777777" w:rsidR="009735B1" w:rsidRPr="006915E9" w:rsidRDefault="009735B1" w:rsidP="00035B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68E71ECB" w14:textId="77777777" w:rsidR="009735B1" w:rsidRPr="006915E9" w:rsidRDefault="009735B1" w:rsidP="00035B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05953DDF" w14:textId="77777777" w:rsidR="009735B1" w:rsidRPr="006915E9" w:rsidRDefault="009735B1" w:rsidP="00035B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9735B1" w:rsidRPr="00F1654C" w14:paraId="67834F94" w14:textId="77777777" w:rsidTr="00035BE9">
        <w:trPr>
          <w:trHeight w:val="216"/>
        </w:trPr>
        <w:tc>
          <w:tcPr>
            <w:tcW w:w="5202" w:type="dxa"/>
            <w:gridSpan w:val="2"/>
          </w:tcPr>
          <w:p w14:paraId="672870F8" w14:textId="52E75ED0" w:rsidR="009735B1" w:rsidRPr="009D532B" w:rsidRDefault="009735B1" w:rsidP="009D532B">
            <w:pPr>
              <w:jc w:val="both"/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</w:pPr>
            <w:r w:rsidRPr="009D532B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6.</w:t>
            </w:r>
            <w:r w:rsidRPr="009D532B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ab/>
              <w:t>Прилага методи и подходи стимулиращи личностното развитие на учениците.</w:t>
            </w:r>
          </w:p>
        </w:tc>
        <w:tc>
          <w:tcPr>
            <w:tcW w:w="2164" w:type="dxa"/>
            <w:gridSpan w:val="2"/>
          </w:tcPr>
          <w:p w14:paraId="52B38431" w14:textId="3A03BDA8" w:rsidR="009735B1" w:rsidRPr="00C72BAF" w:rsidRDefault="00BF4A99" w:rsidP="00BF4A99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sz w:val="24"/>
                <w:szCs w:val="24"/>
              </w:rPr>
              <w:t>Социална компетентност</w:t>
            </w:r>
          </w:p>
        </w:tc>
        <w:tc>
          <w:tcPr>
            <w:tcW w:w="6628" w:type="dxa"/>
            <w:gridSpan w:val="4"/>
          </w:tcPr>
          <w:p w14:paraId="4BE33C0B" w14:textId="74AA04C8" w:rsidR="009735B1" w:rsidRPr="00972D8C" w:rsidRDefault="00972D8C" w:rsidP="00035BE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72D8C">
              <w:rPr>
                <w:rFonts w:ascii="Trebuchet MS" w:hAnsi="Trebuchet MS"/>
                <w:sz w:val="24"/>
                <w:szCs w:val="24"/>
              </w:rPr>
              <w:t>Създава положителна нагласа към собственото личностно, социално и физическо благосъстояние и към ученето през целия живот.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F4A99">
              <w:rPr>
                <w:rFonts w:ascii="Trebuchet MS" w:hAnsi="Trebuchet MS"/>
                <w:sz w:val="24"/>
                <w:szCs w:val="24"/>
              </w:rPr>
              <w:t xml:space="preserve">Проявява </w:t>
            </w:r>
            <w:r w:rsidR="00BF4A99" w:rsidRPr="00972D8C">
              <w:rPr>
                <w:rFonts w:ascii="Trebuchet MS" w:hAnsi="Trebuchet MS"/>
                <w:sz w:val="24"/>
                <w:szCs w:val="24"/>
              </w:rPr>
              <w:t>готовност за преодоляване на предразсъдъци</w:t>
            </w:r>
            <w:r w:rsidR="00BF4A99">
              <w:rPr>
                <w:rFonts w:ascii="Trebuchet MS" w:hAnsi="Trebuchet MS"/>
                <w:sz w:val="24"/>
                <w:szCs w:val="24"/>
              </w:rPr>
              <w:t>те и у</w:t>
            </w:r>
            <w:r w:rsidRPr="00972D8C">
              <w:rPr>
                <w:rFonts w:ascii="Trebuchet MS" w:hAnsi="Trebuchet MS"/>
                <w:sz w:val="24"/>
                <w:szCs w:val="24"/>
              </w:rPr>
              <w:t>важ</w:t>
            </w:r>
            <w:r w:rsidR="00BF4A99">
              <w:rPr>
                <w:rFonts w:ascii="Trebuchet MS" w:hAnsi="Trebuchet MS"/>
                <w:sz w:val="24"/>
                <w:szCs w:val="24"/>
              </w:rPr>
              <w:t>ение</w:t>
            </w:r>
            <w:r w:rsidRPr="00972D8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F4A99">
              <w:rPr>
                <w:rFonts w:ascii="Trebuchet MS" w:hAnsi="Trebuchet MS"/>
                <w:sz w:val="24"/>
                <w:szCs w:val="24"/>
              </w:rPr>
              <w:t>към</w:t>
            </w:r>
            <w:r w:rsidRPr="00972D8C">
              <w:rPr>
                <w:rFonts w:ascii="Trebuchet MS" w:hAnsi="Trebuchet MS"/>
                <w:sz w:val="24"/>
                <w:szCs w:val="24"/>
              </w:rPr>
              <w:t xml:space="preserve"> другите и техните нужди</w:t>
            </w:r>
            <w:r w:rsidR="00BF4A99">
              <w:rPr>
                <w:rFonts w:ascii="Trebuchet MS" w:hAnsi="Trebuchet MS"/>
                <w:sz w:val="24"/>
                <w:szCs w:val="24"/>
              </w:rPr>
              <w:t>.</w:t>
            </w:r>
            <w:r w:rsidR="000B0DCA">
              <w:rPr>
                <w:rFonts w:ascii="Trebuchet MS" w:hAnsi="Trebuchet MS"/>
                <w:sz w:val="24"/>
                <w:szCs w:val="24"/>
              </w:rPr>
              <w:t xml:space="preserve"> Осъществява подкрепа за личностното развитие на децата и учениците спрямо техните индивидуални и образователни потребности.</w:t>
            </w:r>
          </w:p>
        </w:tc>
      </w:tr>
      <w:tr w:rsidR="009735B1" w:rsidRPr="00296767" w14:paraId="1D4690EC" w14:textId="77777777" w:rsidTr="00035BE9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3390DBF3" w14:textId="77777777" w:rsidR="009735B1" w:rsidRPr="00296767" w:rsidRDefault="009735B1" w:rsidP="00035B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5752C46E" w14:textId="77777777" w:rsidR="009735B1" w:rsidRPr="00296767" w:rsidRDefault="009735B1" w:rsidP="00035B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9735B1" w:rsidRPr="00F1654C" w14:paraId="21C5C5A0" w14:textId="77777777" w:rsidTr="00035BE9">
        <w:trPr>
          <w:trHeight w:val="521"/>
        </w:trPr>
        <w:tc>
          <w:tcPr>
            <w:tcW w:w="7366" w:type="dxa"/>
            <w:gridSpan w:val="4"/>
          </w:tcPr>
          <w:p w14:paraId="1768BDB3" w14:textId="284242C3" w:rsidR="009735B1" w:rsidRDefault="00972D8C" w:rsidP="009735B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Познава характерните възрастови характеристика на обучаемите</w:t>
            </w:r>
          </w:p>
          <w:p w14:paraId="6D7ED7DD" w14:textId="1F3DCC5B" w:rsidR="00062070" w:rsidRPr="002F0066" w:rsidRDefault="00A26591" w:rsidP="009735B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 xml:space="preserve">Има базови знания за </w:t>
            </w:r>
            <w:r w:rsidRPr="00A26591">
              <w:rPr>
                <w:rFonts w:ascii="Trebuchet MS" w:hAnsi="Trebuchet MS"/>
                <w:sz w:val="24"/>
                <w:szCs w:val="24"/>
              </w:rPr>
              <w:t xml:space="preserve">спецификата на различните възрастови периоди  в перспективите на изграждане на физическите и психомоторни умения, когнитивните умения и психо-емоционалното и социалното развитие, факторите, които определят изборите, решенията и реакциите, </w:t>
            </w:r>
            <w:proofErr w:type="spellStart"/>
            <w:r w:rsidRPr="00A26591">
              <w:rPr>
                <w:rFonts w:ascii="Trebuchet MS" w:hAnsi="Trebuchet MS"/>
                <w:sz w:val="24"/>
                <w:szCs w:val="24"/>
              </w:rPr>
              <w:t>предикторите</w:t>
            </w:r>
            <w:proofErr w:type="spellEnd"/>
            <w:r w:rsidRPr="00A26591">
              <w:rPr>
                <w:rFonts w:ascii="Trebuchet MS" w:hAnsi="Trebuchet MS"/>
                <w:sz w:val="24"/>
                <w:szCs w:val="24"/>
              </w:rPr>
              <w:t xml:space="preserve"> на оптимално личностно функциониране.</w:t>
            </w:r>
          </w:p>
        </w:tc>
        <w:tc>
          <w:tcPr>
            <w:tcW w:w="6628" w:type="dxa"/>
            <w:gridSpan w:val="4"/>
          </w:tcPr>
          <w:p w14:paraId="781DBDB2" w14:textId="5BC76685" w:rsidR="009735B1" w:rsidRDefault="00972D8C" w:rsidP="0006207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Умее да провокира и стимулира личностното развитие на учениците посредством активното им включване в учебния пр</w:t>
            </w:r>
            <w:r w:rsidRPr="00062070">
              <w:rPr>
                <w:rFonts w:ascii="Trebuchet MS" w:hAnsi="Trebuchet MS" w:cstheme="minorHAnsi"/>
                <w:sz w:val="24"/>
                <w:szCs w:val="24"/>
              </w:rPr>
              <w:t>оцес.</w:t>
            </w:r>
          </w:p>
          <w:p w14:paraId="0BB4D8B5" w14:textId="6C6E649C" w:rsidR="00062070" w:rsidRPr="00062070" w:rsidRDefault="00062070" w:rsidP="0006207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 xml:space="preserve">Проявява умение и </w:t>
            </w:r>
            <w:r w:rsidRPr="00062070">
              <w:rPr>
                <w:rFonts w:ascii="Trebuchet MS" w:hAnsi="Trebuchet MS" w:cstheme="minorHAnsi"/>
                <w:sz w:val="24"/>
                <w:szCs w:val="24"/>
              </w:rPr>
              <w:t>желание за прилагане на придобити по-рано знания и жизнен опит</w:t>
            </w:r>
            <w:r>
              <w:rPr>
                <w:rFonts w:ascii="Trebuchet MS" w:hAnsi="Trebuchet MS" w:cstheme="minorHAnsi"/>
                <w:sz w:val="24"/>
                <w:szCs w:val="24"/>
              </w:rPr>
              <w:t>.</w:t>
            </w:r>
          </w:p>
          <w:p w14:paraId="28034DA0" w14:textId="77777777" w:rsidR="009735B1" w:rsidRPr="00F1654C" w:rsidRDefault="009735B1" w:rsidP="00035BE9">
            <w:pPr>
              <w:jc w:val="both"/>
              <w:rPr>
                <w:rFonts w:ascii="Trebuchet MS" w:hAnsi="Trebuchet MS"/>
                <w:noProof/>
                <w:sz w:val="36"/>
                <w:szCs w:val="36"/>
                <w:lang w:eastAsia="bg-BG"/>
              </w:rPr>
            </w:pPr>
          </w:p>
        </w:tc>
      </w:tr>
      <w:tr w:rsidR="009735B1" w:rsidRPr="00296767" w14:paraId="6AC94C85" w14:textId="77777777" w:rsidTr="00035BE9">
        <w:trPr>
          <w:trHeight w:val="260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3B3B3E14" w14:textId="77777777" w:rsidR="009735B1" w:rsidRPr="00296767" w:rsidRDefault="009735B1" w:rsidP="00035B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9735B1" w:rsidRPr="002F0066" w14:paraId="76AB066C" w14:textId="77777777" w:rsidTr="00035BE9">
        <w:trPr>
          <w:trHeight w:val="521"/>
        </w:trPr>
        <w:tc>
          <w:tcPr>
            <w:tcW w:w="13994" w:type="dxa"/>
            <w:gridSpan w:val="8"/>
          </w:tcPr>
          <w:p w14:paraId="134F257D" w14:textId="77777777" w:rsidR="009735B1" w:rsidRDefault="009735B1" w:rsidP="00AD32D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211936">
              <w:rPr>
                <w:rFonts w:ascii="Trebuchet MS" w:hAnsi="Trebuchet MS" w:cstheme="minorHAnsi"/>
                <w:sz w:val="24"/>
                <w:szCs w:val="24"/>
              </w:rPr>
              <w:t xml:space="preserve">Прилага </w:t>
            </w:r>
            <w:r w:rsidR="00972D8C">
              <w:rPr>
                <w:rFonts w:ascii="Trebuchet MS" w:hAnsi="Trebuchet MS" w:cstheme="minorHAnsi"/>
                <w:sz w:val="24"/>
                <w:szCs w:val="24"/>
              </w:rPr>
              <w:t>подходящи техники за комуникация съобразени с възрастта и потребностите на учениците.</w:t>
            </w:r>
          </w:p>
          <w:p w14:paraId="7E82B01B" w14:textId="31566E04" w:rsidR="00062070" w:rsidRPr="00062070" w:rsidRDefault="00062070" w:rsidP="0006207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Р</w:t>
            </w:r>
            <w:r w:rsidRPr="00062070">
              <w:rPr>
                <w:rFonts w:ascii="Trebuchet MS" w:hAnsi="Trebuchet MS" w:cstheme="minorHAnsi"/>
                <w:sz w:val="24"/>
                <w:szCs w:val="24"/>
              </w:rPr>
              <w:t xml:space="preserve">ешава проблеми 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чрез </w:t>
            </w:r>
            <w:r w:rsidRPr="00062070">
              <w:rPr>
                <w:rFonts w:ascii="Trebuchet MS" w:hAnsi="Trebuchet MS" w:cstheme="minorHAnsi"/>
                <w:sz w:val="24"/>
                <w:szCs w:val="24"/>
              </w:rPr>
              <w:t>подпомага</w:t>
            </w:r>
            <w:r>
              <w:rPr>
                <w:rFonts w:ascii="Trebuchet MS" w:hAnsi="Trebuchet MS" w:cstheme="minorHAnsi"/>
                <w:sz w:val="24"/>
                <w:szCs w:val="24"/>
              </w:rPr>
              <w:t>не</w:t>
            </w:r>
            <w:r w:rsidRPr="00062070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theme="minorHAnsi"/>
                <w:sz w:val="24"/>
                <w:szCs w:val="24"/>
              </w:rPr>
              <w:t>в</w:t>
            </w:r>
            <w:r w:rsidRPr="00062070">
              <w:rPr>
                <w:rFonts w:ascii="Trebuchet MS" w:hAnsi="Trebuchet MS" w:cstheme="minorHAnsi"/>
                <w:sz w:val="24"/>
                <w:szCs w:val="24"/>
              </w:rPr>
              <w:t xml:space="preserve"> процеса на учене, </w:t>
            </w:r>
            <w:r>
              <w:rPr>
                <w:rFonts w:ascii="Trebuchet MS" w:hAnsi="Trebuchet MS" w:cstheme="minorHAnsi"/>
                <w:sz w:val="24"/>
                <w:szCs w:val="24"/>
              </w:rPr>
              <w:t>стимулирайки</w:t>
            </w:r>
            <w:r w:rsidRPr="00062070">
              <w:rPr>
                <w:rFonts w:ascii="Trebuchet MS" w:hAnsi="Trebuchet MS" w:cstheme="minorHAnsi"/>
                <w:sz w:val="24"/>
                <w:szCs w:val="24"/>
              </w:rPr>
              <w:t xml:space="preserve"> способността на човек да се справя с препятствията и промените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в обучението и живота.</w:t>
            </w:r>
          </w:p>
        </w:tc>
      </w:tr>
      <w:tr w:rsidR="009843A0" w:rsidRPr="00454E1F" w14:paraId="1DE704B9" w14:textId="77777777" w:rsidTr="004315ED">
        <w:tc>
          <w:tcPr>
            <w:tcW w:w="13994" w:type="dxa"/>
            <w:gridSpan w:val="8"/>
            <w:shd w:val="clear" w:color="auto" w:fill="DEEAF6" w:themeFill="accent1" w:themeFillTint="33"/>
          </w:tcPr>
          <w:p w14:paraId="6B28F90B" w14:textId="77777777" w:rsidR="009843A0" w:rsidRPr="00CD785A" w:rsidRDefault="009843A0" w:rsidP="004315E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CD785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9843A0" w:rsidRPr="001628FF" w14:paraId="58D208A8" w14:textId="77777777" w:rsidTr="004315ED">
        <w:tc>
          <w:tcPr>
            <w:tcW w:w="13994" w:type="dxa"/>
            <w:gridSpan w:val="8"/>
            <w:shd w:val="clear" w:color="auto" w:fill="FFF2CC" w:themeFill="accent4" w:themeFillTint="33"/>
          </w:tcPr>
          <w:p w14:paraId="3CA5C142" w14:textId="593BA9BD" w:rsidR="000B0DCA" w:rsidRPr="00CD785A" w:rsidRDefault="000B0DCA" w:rsidP="000B0DCA">
            <w:pPr>
              <w:pStyle w:val="ListParagraph"/>
              <w:spacing w:line="1" w:lineRule="atLeast"/>
              <w:jc w:val="both"/>
              <w:outlineLvl w:val="0"/>
              <w:rPr>
                <w:sz w:val="28"/>
                <w:szCs w:val="28"/>
              </w:rPr>
            </w:pPr>
            <w:r w:rsidRPr="00CD785A">
              <w:rPr>
                <w:sz w:val="28"/>
                <w:szCs w:val="28"/>
              </w:rPr>
              <w:t>7.Повишава комуникативн</w:t>
            </w:r>
            <w:r w:rsidR="00FD0963">
              <w:rPr>
                <w:sz w:val="28"/>
                <w:szCs w:val="28"/>
              </w:rPr>
              <w:t>ите умения</w:t>
            </w:r>
            <w:r w:rsidRPr="00CD785A">
              <w:rPr>
                <w:sz w:val="28"/>
                <w:szCs w:val="28"/>
              </w:rPr>
              <w:t xml:space="preserve"> на учениците посредством социалната роля на музиката.</w:t>
            </w:r>
          </w:p>
          <w:p w14:paraId="1B74E4C9" w14:textId="08FF13C2" w:rsidR="009843A0" w:rsidRPr="00CD785A" w:rsidRDefault="009843A0" w:rsidP="009843A0">
            <w:pPr>
              <w:spacing w:line="1" w:lineRule="atLeast"/>
              <w:ind w:left="720"/>
              <w:jc w:val="both"/>
              <w:outlineLvl w:val="0"/>
              <w:rPr>
                <w:sz w:val="28"/>
                <w:szCs w:val="28"/>
              </w:rPr>
            </w:pPr>
          </w:p>
          <w:p w14:paraId="42ACEC12" w14:textId="6E79B8B3" w:rsidR="009843A0" w:rsidRPr="00CD785A" w:rsidRDefault="009843A0" w:rsidP="004315ED">
            <w:pPr>
              <w:spacing w:line="1" w:lineRule="atLeast"/>
              <w:ind w:left="720"/>
              <w:jc w:val="both"/>
              <w:outlineLvl w:val="0"/>
              <w:rPr>
                <w:sz w:val="28"/>
                <w:szCs w:val="28"/>
              </w:rPr>
            </w:pPr>
          </w:p>
          <w:p w14:paraId="7EE95796" w14:textId="77777777" w:rsidR="009843A0" w:rsidRPr="00CD785A" w:rsidRDefault="009843A0" w:rsidP="004315ED">
            <w:pPr>
              <w:pStyle w:val="ListParagraph"/>
              <w:ind w:left="456"/>
              <w:jc w:val="both"/>
              <w:rPr>
                <w:rFonts w:ascii="Trebuchet MS" w:hAnsi="Trebuchet MS"/>
                <w:noProof/>
                <w:sz w:val="16"/>
                <w:szCs w:val="16"/>
                <w:lang w:eastAsia="bg-BG"/>
              </w:rPr>
            </w:pPr>
          </w:p>
        </w:tc>
      </w:tr>
      <w:tr w:rsidR="009843A0" w:rsidRPr="009563F9" w14:paraId="62C0E686" w14:textId="77777777" w:rsidTr="004315ED">
        <w:tc>
          <w:tcPr>
            <w:tcW w:w="13994" w:type="dxa"/>
            <w:gridSpan w:val="8"/>
            <w:shd w:val="clear" w:color="auto" w:fill="DEEAF6" w:themeFill="accent1" w:themeFillTint="33"/>
          </w:tcPr>
          <w:p w14:paraId="0CA2F5EB" w14:textId="77777777" w:rsidR="009843A0" w:rsidRPr="009563F9" w:rsidRDefault="009843A0" w:rsidP="004315ED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9563F9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9843A0" w:rsidRPr="009563F9" w14:paraId="6BCC9103" w14:textId="77777777" w:rsidTr="004315ED">
        <w:tc>
          <w:tcPr>
            <w:tcW w:w="13994" w:type="dxa"/>
            <w:gridSpan w:val="8"/>
            <w:shd w:val="clear" w:color="auto" w:fill="FFFFFF" w:themeFill="background1"/>
          </w:tcPr>
          <w:p w14:paraId="1D589EB0" w14:textId="6F3FFEC5" w:rsidR="009843A0" w:rsidRPr="009563F9" w:rsidRDefault="009843A0" w:rsidP="004315ED">
            <w:pPr>
              <w:jc w:val="both"/>
              <w:rPr>
                <w:rFonts w:ascii="Trebuchet MS" w:hAnsi="Trebuchet MS"/>
                <w:i/>
                <w:noProof/>
                <w:lang w:eastAsia="bg-BG"/>
              </w:rPr>
            </w:pPr>
            <w:r w:rsidRPr="00A26591">
              <w:rPr>
                <w:rFonts w:ascii="Trebuchet MS" w:hAnsi="Trebuchet MS"/>
                <w:i/>
                <w:noProof/>
                <w:lang w:eastAsia="bg-BG"/>
              </w:rPr>
              <w:t>Психология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(З); </w:t>
            </w:r>
            <w:r w:rsidRPr="00A26591">
              <w:rPr>
                <w:rFonts w:ascii="Trebuchet MS" w:hAnsi="Trebuchet MS"/>
                <w:i/>
                <w:noProof/>
                <w:lang w:eastAsia="bg-BG"/>
              </w:rPr>
              <w:t>Педагогика (теория на възпитанието и дидактика)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(З); </w:t>
            </w:r>
            <w:r w:rsidRPr="00A26591">
              <w:rPr>
                <w:rFonts w:ascii="Trebuchet MS" w:hAnsi="Trebuchet MS"/>
                <w:i/>
                <w:noProof/>
                <w:lang w:eastAsia="bg-BG"/>
              </w:rPr>
              <w:t>Приобщаващо образование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(З)</w:t>
            </w:r>
            <w:r>
              <w:t xml:space="preserve"> </w:t>
            </w:r>
            <w:r w:rsidRPr="009843A0">
              <w:rPr>
                <w:rFonts w:ascii="Trebuchet MS" w:hAnsi="Trebuchet MS"/>
                <w:i/>
                <w:noProof/>
                <w:lang w:eastAsia="bg-BG"/>
              </w:rPr>
              <w:t>Комуникативни умения в образователна среда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(И)</w:t>
            </w:r>
          </w:p>
        </w:tc>
      </w:tr>
      <w:tr w:rsidR="009843A0" w:rsidRPr="006915E9" w14:paraId="47BD6EBC" w14:textId="77777777" w:rsidTr="004315ED">
        <w:tc>
          <w:tcPr>
            <w:tcW w:w="13994" w:type="dxa"/>
            <w:gridSpan w:val="8"/>
            <w:shd w:val="clear" w:color="auto" w:fill="DEEAF6" w:themeFill="accent1" w:themeFillTint="33"/>
          </w:tcPr>
          <w:p w14:paraId="21E42072" w14:textId="77777777" w:rsidR="009843A0" w:rsidRPr="006915E9" w:rsidRDefault="009843A0" w:rsidP="004315E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9843A0" w:rsidRPr="006915E9" w14:paraId="5AAC4B9E" w14:textId="77777777" w:rsidTr="004315ED">
        <w:tc>
          <w:tcPr>
            <w:tcW w:w="5202" w:type="dxa"/>
            <w:gridSpan w:val="2"/>
            <w:shd w:val="clear" w:color="auto" w:fill="DEEAF6" w:themeFill="accent1" w:themeFillTint="33"/>
          </w:tcPr>
          <w:p w14:paraId="494DFA6A" w14:textId="77777777" w:rsidR="009843A0" w:rsidRPr="00BF4A99" w:rsidRDefault="009843A0" w:rsidP="004315E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BF4A9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4F8C7F5C" w14:textId="77777777" w:rsidR="009843A0" w:rsidRPr="006915E9" w:rsidRDefault="009843A0" w:rsidP="004315E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5BFED7DE" w14:textId="77777777" w:rsidR="009843A0" w:rsidRPr="006915E9" w:rsidRDefault="009843A0" w:rsidP="004315E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9843A0" w:rsidRPr="00972D8C" w14:paraId="09A63917" w14:textId="77777777" w:rsidTr="004315ED">
        <w:trPr>
          <w:trHeight w:val="216"/>
        </w:trPr>
        <w:tc>
          <w:tcPr>
            <w:tcW w:w="5202" w:type="dxa"/>
            <w:gridSpan w:val="2"/>
          </w:tcPr>
          <w:p w14:paraId="1DCA2FAC" w14:textId="07227338" w:rsidR="000B0DCA" w:rsidRPr="00CD785A" w:rsidRDefault="000B0DCA" w:rsidP="000B0DCA">
            <w:pPr>
              <w:numPr>
                <w:ilvl w:val="0"/>
                <w:numId w:val="40"/>
              </w:numPr>
              <w:spacing w:line="1" w:lineRule="atLeast"/>
              <w:jc w:val="both"/>
              <w:outlineLvl w:val="0"/>
              <w:rPr>
                <w:sz w:val="28"/>
                <w:szCs w:val="28"/>
              </w:rPr>
            </w:pPr>
            <w:r w:rsidRPr="00CD785A">
              <w:rPr>
                <w:sz w:val="28"/>
                <w:szCs w:val="28"/>
              </w:rPr>
              <w:lastRenderedPageBreak/>
              <w:t>Повишава комуникатив</w:t>
            </w:r>
            <w:r w:rsidR="00CD785A" w:rsidRPr="00CD785A">
              <w:rPr>
                <w:sz w:val="28"/>
                <w:szCs w:val="28"/>
              </w:rPr>
              <w:t>ните умения</w:t>
            </w:r>
            <w:r w:rsidRPr="00CD785A">
              <w:rPr>
                <w:sz w:val="28"/>
                <w:szCs w:val="28"/>
              </w:rPr>
              <w:t xml:space="preserve"> на учениците</w:t>
            </w:r>
            <w:r w:rsidR="00CD785A" w:rsidRPr="00CD785A">
              <w:rPr>
                <w:sz w:val="28"/>
                <w:szCs w:val="28"/>
              </w:rPr>
              <w:t>,</w:t>
            </w:r>
            <w:r w:rsidRPr="00CD785A">
              <w:rPr>
                <w:sz w:val="28"/>
                <w:szCs w:val="28"/>
              </w:rPr>
              <w:t xml:space="preserve"> посредством социалната роля на музиката.</w:t>
            </w:r>
          </w:p>
          <w:p w14:paraId="1EDDE2CA" w14:textId="5F3F631D" w:rsidR="009843A0" w:rsidRPr="00CD785A" w:rsidRDefault="009843A0" w:rsidP="0066069A">
            <w:pPr>
              <w:pStyle w:val="ListParagraph"/>
              <w:spacing w:line="1" w:lineRule="atLeast"/>
              <w:ind w:left="1080"/>
              <w:jc w:val="both"/>
              <w:outlineLvl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64" w:type="dxa"/>
            <w:gridSpan w:val="2"/>
          </w:tcPr>
          <w:p w14:paraId="44AD8012" w14:textId="77777777" w:rsidR="009843A0" w:rsidRDefault="009843A0" w:rsidP="004315E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Социална</w:t>
            </w:r>
          </w:p>
          <w:p w14:paraId="4152128F" w14:textId="4F1708DB" w:rsidR="009843A0" w:rsidRPr="00C72BAF" w:rsidRDefault="009843A0" w:rsidP="004315E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72BAF">
              <w:rPr>
                <w:rFonts w:ascii="Trebuchet MS" w:hAnsi="Trebuchet MS"/>
                <w:sz w:val="24"/>
                <w:szCs w:val="24"/>
              </w:rPr>
              <w:t>компетентност</w:t>
            </w:r>
          </w:p>
          <w:p w14:paraId="049ED41D" w14:textId="77777777" w:rsidR="009843A0" w:rsidRPr="00C72BAF" w:rsidRDefault="009843A0" w:rsidP="004315ED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4"/>
          </w:tcPr>
          <w:p w14:paraId="5C3C200B" w14:textId="3BBAD170" w:rsidR="009843A0" w:rsidRPr="00972D8C" w:rsidRDefault="000B0DCA" w:rsidP="004315E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Осъзнава значението на комуникатив</w:t>
            </w:r>
            <w:r w:rsidR="00CD785A">
              <w:rPr>
                <w:rFonts w:ascii="Trebuchet MS" w:hAnsi="Trebuchet MS"/>
                <w:sz w:val="24"/>
                <w:szCs w:val="24"/>
              </w:rPr>
              <w:t>ните имения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6069A">
              <w:rPr>
                <w:rFonts w:ascii="Trebuchet MS" w:hAnsi="Trebuchet MS"/>
                <w:sz w:val="24"/>
                <w:szCs w:val="24"/>
              </w:rPr>
              <w:t xml:space="preserve">за </w:t>
            </w:r>
            <w:r w:rsidR="0066069A" w:rsidRPr="0066069A">
              <w:rPr>
                <w:rFonts w:ascii="Trebuchet MS" w:hAnsi="Trebuchet MS"/>
                <w:sz w:val="24"/>
                <w:szCs w:val="24"/>
              </w:rPr>
              <w:t>успеха на нашите междуличностни взаимоотношения</w:t>
            </w:r>
            <w:r w:rsidR="0066069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9843A0" w:rsidRPr="00296767" w14:paraId="6C229F1C" w14:textId="77777777" w:rsidTr="004315ED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48E8DAD5" w14:textId="77777777" w:rsidR="009843A0" w:rsidRPr="00296767" w:rsidRDefault="009843A0" w:rsidP="004315E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281FEF0D" w14:textId="77777777" w:rsidR="009843A0" w:rsidRPr="00296767" w:rsidRDefault="009843A0" w:rsidP="004315E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9843A0" w:rsidRPr="00F1654C" w14:paraId="202D1C62" w14:textId="77777777" w:rsidTr="004315ED">
        <w:trPr>
          <w:trHeight w:val="521"/>
        </w:trPr>
        <w:tc>
          <w:tcPr>
            <w:tcW w:w="7366" w:type="dxa"/>
            <w:gridSpan w:val="4"/>
          </w:tcPr>
          <w:p w14:paraId="073EE9C4" w14:textId="6B41363D" w:rsidR="009843A0" w:rsidRDefault="009843A0" w:rsidP="009843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 xml:space="preserve">Познава </w:t>
            </w:r>
            <w:r w:rsidR="0066069A">
              <w:rPr>
                <w:rFonts w:ascii="Trebuchet MS" w:hAnsi="Trebuchet MS" w:cstheme="minorHAnsi"/>
                <w:sz w:val="24"/>
                <w:szCs w:val="24"/>
              </w:rPr>
              <w:t>основните специфики на вербалната и невербалната комуникация.</w:t>
            </w:r>
          </w:p>
          <w:p w14:paraId="139AA998" w14:textId="649537BC" w:rsidR="009843A0" w:rsidRPr="002F0066" w:rsidRDefault="00932A5D" w:rsidP="009843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Познава методите за възприемане на информация.</w:t>
            </w:r>
          </w:p>
        </w:tc>
        <w:tc>
          <w:tcPr>
            <w:tcW w:w="6628" w:type="dxa"/>
            <w:gridSpan w:val="4"/>
          </w:tcPr>
          <w:p w14:paraId="2F68F833" w14:textId="0326BE6D" w:rsidR="009843A0" w:rsidRDefault="009843A0" w:rsidP="009843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 xml:space="preserve">Умее </w:t>
            </w:r>
            <w:r w:rsidR="00932A5D">
              <w:rPr>
                <w:rFonts w:ascii="Trebuchet MS" w:hAnsi="Trebuchet MS" w:cstheme="minorHAnsi"/>
                <w:sz w:val="24"/>
                <w:szCs w:val="24"/>
              </w:rPr>
              <w:t>да изрази и аргументира своята позиция по поставен проблем.</w:t>
            </w:r>
          </w:p>
          <w:p w14:paraId="3811DBE1" w14:textId="10A11065" w:rsidR="009843A0" w:rsidRPr="00F1654C" w:rsidRDefault="009843A0" w:rsidP="0079390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/>
                <w:noProof/>
                <w:sz w:val="36"/>
                <w:szCs w:val="36"/>
                <w:lang w:eastAsia="bg-BG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 xml:space="preserve">Проявява </w:t>
            </w:r>
            <w:r w:rsidR="00932A5D">
              <w:rPr>
                <w:rFonts w:ascii="Trebuchet MS" w:hAnsi="Trebuchet MS" w:cstheme="minorHAnsi"/>
                <w:sz w:val="24"/>
                <w:szCs w:val="24"/>
              </w:rPr>
              <w:t>вербални и невербални умения, които работят за създаване на положителна атмосфера в процеса на учебната дейност.</w:t>
            </w:r>
          </w:p>
        </w:tc>
      </w:tr>
      <w:tr w:rsidR="009843A0" w:rsidRPr="00296767" w14:paraId="7D553B32" w14:textId="77777777" w:rsidTr="004315ED">
        <w:trPr>
          <w:trHeight w:val="260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7DA6A6AD" w14:textId="77777777" w:rsidR="009843A0" w:rsidRPr="00296767" w:rsidRDefault="009843A0" w:rsidP="004315E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9843A0" w:rsidRPr="00062070" w14:paraId="1B927506" w14:textId="77777777" w:rsidTr="004315ED">
        <w:trPr>
          <w:trHeight w:val="521"/>
        </w:trPr>
        <w:tc>
          <w:tcPr>
            <w:tcW w:w="13994" w:type="dxa"/>
            <w:gridSpan w:val="8"/>
          </w:tcPr>
          <w:p w14:paraId="49CCF336" w14:textId="45A64815" w:rsidR="009843A0" w:rsidRDefault="009843A0" w:rsidP="009843A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211936">
              <w:rPr>
                <w:rFonts w:ascii="Trebuchet MS" w:hAnsi="Trebuchet MS" w:cstheme="minorHAnsi"/>
                <w:sz w:val="24"/>
                <w:szCs w:val="24"/>
              </w:rPr>
              <w:t xml:space="preserve">Прилага 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подходящи техники за </w:t>
            </w:r>
            <w:r w:rsidR="00793902">
              <w:rPr>
                <w:rFonts w:ascii="Trebuchet MS" w:hAnsi="Trebuchet MS" w:cstheme="minorHAnsi"/>
                <w:sz w:val="24"/>
                <w:szCs w:val="24"/>
              </w:rPr>
              <w:t xml:space="preserve">стимулиране на вербална </w:t>
            </w:r>
            <w:r>
              <w:rPr>
                <w:rFonts w:ascii="Trebuchet MS" w:hAnsi="Trebuchet MS" w:cstheme="minorHAnsi"/>
                <w:sz w:val="24"/>
                <w:szCs w:val="24"/>
              </w:rPr>
              <w:t>комуникация</w:t>
            </w:r>
            <w:r w:rsidR="00793902">
              <w:rPr>
                <w:rFonts w:ascii="Trebuchet MS" w:hAnsi="Trebuchet MS" w:cstheme="minorHAnsi"/>
                <w:sz w:val="24"/>
                <w:szCs w:val="24"/>
              </w:rPr>
              <w:t>,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съобразени с възрастта и потребностите на учениците.</w:t>
            </w:r>
          </w:p>
          <w:p w14:paraId="569B36CF" w14:textId="77334DFD" w:rsidR="009843A0" w:rsidRPr="00062070" w:rsidRDefault="009843A0" w:rsidP="009843A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Р</w:t>
            </w:r>
            <w:r w:rsidRPr="00062070">
              <w:rPr>
                <w:rFonts w:ascii="Trebuchet MS" w:hAnsi="Trebuchet MS" w:cstheme="minorHAnsi"/>
                <w:sz w:val="24"/>
                <w:szCs w:val="24"/>
              </w:rPr>
              <w:t xml:space="preserve">ешава проблеми </w:t>
            </w:r>
            <w:r w:rsidR="00793902">
              <w:rPr>
                <w:rFonts w:ascii="Trebuchet MS" w:hAnsi="Trebuchet MS" w:cstheme="minorHAnsi"/>
                <w:sz w:val="24"/>
                <w:szCs w:val="24"/>
              </w:rPr>
              <w:t xml:space="preserve">посредством вербална и невербална комуникация като </w:t>
            </w:r>
            <w:r w:rsidR="00932A5D">
              <w:rPr>
                <w:rFonts w:ascii="Trebuchet MS" w:hAnsi="Trebuchet MS" w:cstheme="minorHAnsi"/>
                <w:sz w:val="24"/>
                <w:szCs w:val="24"/>
              </w:rPr>
              <w:t>превенция срещу агресията.</w:t>
            </w:r>
          </w:p>
        </w:tc>
      </w:tr>
    </w:tbl>
    <w:p w14:paraId="40683ECC" w14:textId="3B671534" w:rsidR="00C83C3F" w:rsidRPr="00D522D4" w:rsidRDefault="00C83C3F" w:rsidP="00F43355">
      <w:pPr>
        <w:rPr>
          <w:sz w:val="28"/>
          <w:szCs w:val="28"/>
          <w:lang w:val="en-US"/>
        </w:rPr>
      </w:pPr>
    </w:p>
    <w:sectPr w:rsidR="00C83C3F" w:rsidRPr="00D522D4" w:rsidSect="00C654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363C" w14:textId="77777777" w:rsidR="008D63F8" w:rsidRDefault="008D63F8" w:rsidP="00AF007C">
      <w:pPr>
        <w:spacing w:after="0" w:line="240" w:lineRule="auto"/>
      </w:pPr>
      <w:r>
        <w:separator/>
      </w:r>
    </w:p>
  </w:endnote>
  <w:endnote w:type="continuationSeparator" w:id="0">
    <w:p w14:paraId="1CCB5C83" w14:textId="77777777" w:rsidR="008D63F8" w:rsidRDefault="008D63F8" w:rsidP="00A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3D2D" w14:textId="77777777" w:rsidR="008D63F8" w:rsidRDefault="008D63F8" w:rsidP="00AF007C">
      <w:pPr>
        <w:spacing w:after="0" w:line="240" w:lineRule="auto"/>
      </w:pPr>
      <w:r>
        <w:separator/>
      </w:r>
    </w:p>
  </w:footnote>
  <w:footnote w:type="continuationSeparator" w:id="0">
    <w:p w14:paraId="08F868B4" w14:textId="77777777" w:rsidR="008D63F8" w:rsidRDefault="008D63F8" w:rsidP="00A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29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D361E" w14:textId="7B2125C2" w:rsidR="00673096" w:rsidRDefault="006730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E5F06" w14:textId="77777777" w:rsidR="00673096" w:rsidRDefault="00673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AD7"/>
    <w:multiLevelType w:val="hybridMultilevel"/>
    <w:tmpl w:val="C5AA9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9C1"/>
    <w:multiLevelType w:val="hybridMultilevel"/>
    <w:tmpl w:val="8F30C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070"/>
    <w:multiLevelType w:val="hybridMultilevel"/>
    <w:tmpl w:val="DB807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770AD"/>
    <w:multiLevelType w:val="hybridMultilevel"/>
    <w:tmpl w:val="00FC32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01BD"/>
    <w:multiLevelType w:val="hybridMultilevel"/>
    <w:tmpl w:val="CA1AD8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C1538"/>
    <w:multiLevelType w:val="hybridMultilevel"/>
    <w:tmpl w:val="BB1C9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127B3"/>
    <w:multiLevelType w:val="hybridMultilevel"/>
    <w:tmpl w:val="BB1C9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E1C44"/>
    <w:multiLevelType w:val="hybridMultilevel"/>
    <w:tmpl w:val="1E0E73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46A5"/>
    <w:multiLevelType w:val="hybridMultilevel"/>
    <w:tmpl w:val="F67CB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C2711"/>
    <w:multiLevelType w:val="hybridMultilevel"/>
    <w:tmpl w:val="ECC85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60DC2"/>
    <w:multiLevelType w:val="hybridMultilevel"/>
    <w:tmpl w:val="A4D4D0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A69A7"/>
    <w:multiLevelType w:val="hybridMultilevel"/>
    <w:tmpl w:val="D9201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B00AD"/>
    <w:multiLevelType w:val="hybridMultilevel"/>
    <w:tmpl w:val="4148F4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B7926"/>
    <w:multiLevelType w:val="hybridMultilevel"/>
    <w:tmpl w:val="E05E07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A0C0E"/>
    <w:multiLevelType w:val="hybridMultilevel"/>
    <w:tmpl w:val="5ED0D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5CF9"/>
    <w:multiLevelType w:val="hybridMultilevel"/>
    <w:tmpl w:val="00143F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13C5F"/>
    <w:multiLevelType w:val="multilevel"/>
    <w:tmpl w:val="D46E0B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596489"/>
    <w:multiLevelType w:val="multilevel"/>
    <w:tmpl w:val="535A2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E151EE3"/>
    <w:multiLevelType w:val="hybridMultilevel"/>
    <w:tmpl w:val="3CC0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84C38"/>
    <w:multiLevelType w:val="hybridMultilevel"/>
    <w:tmpl w:val="71B0F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13E9A"/>
    <w:multiLevelType w:val="hybridMultilevel"/>
    <w:tmpl w:val="9742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73116"/>
    <w:multiLevelType w:val="multilevel"/>
    <w:tmpl w:val="A02888EE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sz w:val="24"/>
      </w:rPr>
    </w:lvl>
  </w:abstractNum>
  <w:abstractNum w:abstractNumId="22" w15:restartNumberingAfterBreak="0">
    <w:nsid w:val="3DF34F2E"/>
    <w:multiLevelType w:val="hybridMultilevel"/>
    <w:tmpl w:val="BB1C9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15003"/>
    <w:multiLevelType w:val="hybridMultilevel"/>
    <w:tmpl w:val="934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3E8"/>
    <w:multiLevelType w:val="hybridMultilevel"/>
    <w:tmpl w:val="B8B479F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289367E"/>
    <w:multiLevelType w:val="hybridMultilevel"/>
    <w:tmpl w:val="5EA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63936"/>
    <w:multiLevelType w:val="multilevel"/>
    <w:tmpl w:val="4246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34E5062"/>
    <w:multiLevelType w:val="hybridMultilevel"/>
    <w:tmpl w:val="4A900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51C39"/>
    <w:multiLevelType w:val="hybridMultilevel"/>
    <w:tmpl w:val="E00CC6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4033C"/>
    <w:multiLevelType w:val="hybridMultilevel"/>
    <w:tmpl w:val="4AD672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D0812"/>
    <w:multiLevelType w:val="hybridMultilevel"/>
    <w:tmpl w:val="BB1C9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82C01"/>
    <w:multiLevelType w:val="hybridMultilevel"/>
    <w:tmpl w:val="A3265E26"/>
    <w:lvl w:ilvl="0" w:tplc="F52AD0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CB6D7F"/>
    <w:multiLevelType w:val="hybridMultilevel"/>
    <w:tmpl w:val="FCBED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52973"/>
    <w:multiLevelType w:val="multilevel"/>
    <w:tmpl w:val="DBEEC05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568A2E48"/>
    <w:multiLevelType w:val="hybridMultilevel"/>
    <w:tmpl w:val="5E9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3122"/>
    <w:multiLevelType w:val="hybridMultilevel"/>
    <w:tmpl w:val="EABA8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57E20"/>
    <w:multiLevelType w:val="hybridMultilevel"/>
    <w:tmpl w:val="ED66FE56"/>
    <w:lvl w:ilvl="0" w:tplc="BF5A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2E79"/>
    <w:multiLevelType w:val="hybridMultilevel"/>
    <w:tmpl w:val="2F02A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650C6"/>
    <w:multiLevelType w:val="hybridMultilevel"/>
    <w:tmpl w:val="E1EE1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41FEF"/>
    <w:multiLevelType w:val="hybridMultilevel"/>
    <w:tmpl w:val="BB1C9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14096"/>
    <w:multiLevelType w:val="hybridMultilevel"/>
    <w:tmpl w:val="028064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29"/>
  </w:num>
  <w:num w:numId="5">
    <w:abstractNumId w:val="24"/>
  </w:num>
  <w:num w:numId="6">
    <w:abstractNumId w:val="2"/>
  </w:num>
  <w:num w:numId="7">
    <w:abstractNumId w:val="19"/>
  </w:num>
  <w:num w:numId="8">
    <w:abstractNumId w:val="3"/>
  </w:num>
  <w:num w:numId="9">
    <w:abstractNumId w:val="10"/>
  </w:num>
  <w:num w:numId="10">
    <w:abstractNumId w:val="11"/>
  </w:num>
  <w:num w:numId="11">
    <w:abstractNumId w:val="35"/>
  </w:num>
  <w:num w:numId="12">
    <w:abstractNumId w:val="37"/>
  </w:num>
  <w:num w:numId="13">
    <w:abstractNumId w:val="25"/>
  </w:num>
  <w:num w:numId="14">
    <w:abstractNumId w:val="18"/>
  </w:num>
  <w:num w:numId="15">
    <w:abstractNumId w:val="34"/>
  </w:num>
  <w:num w:numId="16">
    <w:abstractNumId w:val="40"/>
  </w:num>
  <w:num w:numId="17">
    <w:abstractNumId w:val="23"/>
  </w:num>
  <w:num w:numId="18">
    <w:abstractNumId w:val="38"/>
  </w:num>
  <w:num w:numId="19">
    <w:abstractNumId w:val="36"/>
  </w:num>
  <w:num w:numId="20">
    <w:abstractNumId w:val="15"/>
  </w:num>
  <w:num w:numId="21">
    <w:abstractNumId w:val="0"/>
  </w:num>
  <w:num w:numId="22">
    <w:abstractNumId w:val="13"/>
  </w:num>
  <w:num w:numId="23">
    <w:abstractNumId w:val="14"/>
  </w:num>
  <w:num w:numId="24">
    <w:abstractNumId w:val="32"/>
  </w:num>
  <w:num w:numId="25">
    <w:abstractNumId w:val="27"/>
  </w:num>
  <w:num w:numId="26">
    <w:abstractNumId w:val="4"/>
  </w:num>
  <w:num w:numId="27">
    <w:abstractNumId w:val="20"/>
  </w:num>
  <w:num w:numId="28">
    <w:abstractNumId w:val="8"/>
  </w:num>
  <w:num w:numId="29">
    <w:abstractNumId w:val="28"/>
  </w:num>
  <w:num w:numId="30">
    <w:abstractNumId w:val="7"/>
  </w:num>
  <w:num w:numId="31">
    <w:abstractNumId w:val="9"/>
  </w:num>
  <w:num w:numId="32">
    <w:abstractNumId w:val="1"/>
  </w:num>
  <w:num w:numId="33">
    <w:abstractNumId w:val="12"/>
  </w:num>
  <w:num w:numId="34">
    <w:abstractNumId w:val="33"/>
  </w:num>
  <w:num w:numId="35">
    <w:abstractNumId w:val="17"/>
  </w:num>
  <w:num w:numId="36">
    <w:abstractNumId w:val="21"/>
  </w:num>
  <w:num w:numId="37">
    <w:abstractNumId w:val="6"/>
  </w:num>
  <w:num w:numId="38">
    <w:abstractNumId w:val="39"/>
  </w:num>
  <w:num w:numId="39">
    <w:abstractNumId w:val="5"/>
  </w:num>
  <w:num w:numId="40">
    <w:abstractNumId w:val="31"/>
  </w:num>
  <w:num w:numId="41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F4"/>
    <w:rsid w:val="000038F3"/>
    <w:rsid w:val="00003AF1"/>
    <w:rsid w:val="000077D1"/>
    <w:rsid w:val="00012CF6"/>
    <w:rsid w:val="000151A1"/>
    <w:rsid w:val="00017B3F"/>
    <w:rsid w:val="00020A4C"/>
    <w:rsid w:val="000307B0"/>
    <w:rsid w:val="000462CC"/>
    <w:rsid w:val="00047666"/>
    <w:rsid w:val="00050675"/>
    <w:rsid w:val="000512A9"/>
    <w:rsid w:val="00056706"/>
    <w:rsid w:val="00057D44"/>
    <w:rsid w:val="00061AB4"/>
    <w:rsid w:val="00062070"/>
    <w:rsid w:val="000626F0"/>
    <w:rsid w:val="00074298"/>
    <w:rsid w:val="00077679"/>
    <w:rsid w:val="000809ED"/>
    <w:rsid w:val="000834C1"/>
    <w:rsid w:val="00085E3B"/>
    <w:rsid w:val="0008723B"/>
    <w:rsid w:val="000A09A1"/>
    <w:rsid w:val="000A250A"/>
    <w:rsid w:val="000B0DCA"/>
    <w:rsid w:val="000B6731"/>
    <w:rsid w:val="000B6B83"/>
    <w:rsid w:val="000B6FA3"/>
    <w:rsid w:val="000C3739"/>
    <w:rsid w:val="000C7AA0"/>
    <w:rsid w:val="000D17A0"/>
    <w:rsid w:val="000D2B0F"/>
    <w:rsid w:val="000D4329"/>
    <w:rsid w:val="000D5548"/>
    <w:rsid w:val="000E1CC7"/>
    <w:rsid w:val="000E23F1"/>
    <w:rsid w:val="000E766A"/>
    <w:rsid w:val="000F02E2"/>
    <w:rsid w:val="000F0930"/>
    <w:rsid w:val="000F23ED"/>
    <w:rsid w:val="000F5C41"/>
    <w:rsid w:val="001053C6"/>
    <w:rsid w:val="00111E76"/>
    <w:rsid w:val="001170C0"/>
    <w:rsid w:val="00117AA4"/>
    <w:rsid w:val="0012094D"/>
    <w:rsid w:val="00123351"/>
    <w:rsid w:val="00124D8C"/>
    <w:rsid w:val="00131636"/>
    <w:rsid w:val="00131D5B"/>
    <w:rsid w:val="001364F3"/>
    <w:rsid w:val="00136983"/>
    <w:rsid w:val="00136D5A"/>
    <w:rsid w:val="001628FF"/>
    <w:rsid w:val="00170D1E"/>
    <w:rsid w:val="00171C34"/>
    <w:rsid w:val="001747DE"/>
    <w:rsid w:val="00183419"/>
    <w:rsid w:val="00191284"/>
    <w:rsid w:val="0019553D"/>
    <w:rsid w:val="001A0D1B"/>
    <w:rsid w:val="001A277D"/>
    <w:rsid w:val="001A346C"/>
    <w:rsid w:val="001A7389"/>
    <w:rsid w:val="001B2ECB"/>
    <w:rsid w:val="001C2BD1"/>
    <w:rsid w:val="001C3D7A"/>
    <w:rsid w:val="001C6AD6"/>
    <w:rsid w:val="001D2C4B"/>
    <w:rsid w:val="001D4EF8"/>
    <w:rsid w:val="001D6D0F"/>
    <w:rsid w:val="001E1A9B"/>
    <w:rsid w:val="001E487A"/>
    <w:rsid w:val="001F2B23"/>
    <w:rsid w:val="00206AD3"/>
    <w:rsid w:val="00213E9E"/>
    <w:rsid w:val="002175CA"/>
    <w:rsid w:val="002237D4"/>
    <w:rsid w:val="00232105"/>
    <w:rsid w:val="00242AD0"/>
    <w:rsid w:val="002501E3"/>
    <w:rsid w:val="002612EE"/>
    <w:rsid w:val="0027158A"/>
    <w:rsid w:val="00276A0E"/>
    <w:rsid w:val="00276AA8"/>
    <w:rsid w:val="00283388"/>
    <w:rsid w:val="002866AB"/>
    <w:rsid w:val="00291FE5"/>
    <w:rsid w:val="002922B6"/>
    <w:rsid w:val="00293653"/>
    <w:rsid w:val="0029604F"/>
    <w:rsid w:val="00296767"/>
    <w:rsid w:val="002A7D8C"/>
    <w:rsid w:val="002B0692"/>
    <w:rsid w:val="002B4481"/>
    <w:rsid w:val="002B4ADD"/>
    <w:rsid w:val="002B7FF9"/>
    <w:rsid w:val="002C0F6F"/>
    <w:rsid w:val="002C1B48"/>
    <w:rsid w:val="002C3EDB"/>
    <w:rsid w:val="002C51A7"/>
    <w:rsid w:val="002D26FD"/>
    <w:rsid w:val="002D5915"/>
    <w:rsid w:val="002E5E13"/>
    <w:rsid w:val="002E70F5"/>
    <w:rsid w:val="002F0066"/>
    <w:rsid w:val="002F166D"/>
    <w:rsid w:val="002F2B66"/>
    <w:rsid w:val="002F7B73"/>
    <w:rsid w:val="002F7B84"/>
    <w:rsid w:val="003055AD"/>
    <w:rsid w:val="00306319"/>
    <w:rsid w:val="00307A31"/>
    <w:rsid w:val="00310331"/>
    <w:rsid w:val="003200E1"/>
    <w:rsid w:val="0032406B"/>
    <w:rsid w:val="0032679C"/>
    <w:rsid w:val="0034527A"/>
    <w:rsid w:val="00351F60"/>
    <w:rsid w:val="00353795"/>
    <w:rsid w:val="00353F07"/>
    <w:rsid w:val="003544EA"/>
    <w:rsid w:val="00354755"/>
    <w:rsid w:val="00364440"/>
    <w:rsid w:val="00366CA9"/>
    <w:rsid w:val="0038634A"/>
    <w:rsid w:val="003873F0"/>
    <w:rsid w:val="003B2590"/>
    <w:rsid w:val="003B4674"/>
    <w:rsid w:val="003B736C"/>
    <w:rsid w:val="003C0238"/>
    <w:rsid w:val="003C1537"/>
    <w:rsid w:val="003D01DA"/>
    <w:rsid w:val="003D3A75"/>
    <w:rsid w:val="003E5728"/>
    <w:rsid w:val="003E606D"/>
    <w:rsid w:val="003E6FF4"/>
    <w:rsid w:val="003E73E1"/>
    <w:rsid w:val="003F2520"/>
    <w:rsid w:val="003F2FDA"/>
    <w:rsid w:val="003F4DA1"/>
    <w:rsid w:val="003F68B4"/>
    <w:rsid w:val="00404B54"/>
    <w:rsid w:val="00407301"/>
    <w:rsid w:val="00414BDC"/>
    <w:rsid w:val="00426628"/>
    <w:rsid w:val="004317F5"/>
    <w:rsid w:val="004320C8"/>
    <w:rsid w:val="00433EA3"/>
    <w:rsid w:val="0044062F"/>
    <w:rsid w:val="00445BD1"/>
    <w:rsid w:val="00451905"/>
    <w:rsid w:val="00454E1F"/>
    <w:rsid w:val="004658CD"/>
    <w:rsid w:val="004676A1"/>
    <w:rsid w:val="00470644"/>
    <w:rsid w:val="00473E5B"/>
    <w:rsid w:val="00474950"/>
    <w:rsid w:val="00491817"/>
    <w:rsid w:val="004921AD"/>
    <w:rsid w:val="004A09DF"/>
    <w:rsid w:val="004A186A"/>
    <w:rsid w:val="004A2F34"/>
    <w:rsid w:val="004A4CA4"/>
    <w:rsid w:val="004A69C2"/>
    <w:rsid w:val="004A6AF8"/>
    <w:rsid w:val="004A6FE7"/>
    <w:rsid w:val="004B3934"/>
    <w:rsid w:val="004B4153"/>
    <w:rsid w:val="004B51FB"/>
    <w:rsid w:val="004B7FFB"/>
    <w:rsid w:val="004C17A6"/>
    <w:rsid w:val="004C459A"/>
    <w:rsid w:val="004C4F85"/>
    <w:rsid w:val="004C5859"/>
    <w:rsid w:val="004D19B8"/>
    <w:rsid w:val="004E0B9A"/>
    <w:rsid w:val="004E1BC2"/>
    <w:rsid w:val="004E3801"/>
    <w:rsid w:val="004E5F7F"/>
    <w:rsid w:val="004E677D"/>
    <w:rsid w:val="004F326F"/>
    <w:rsid w:val="004F5AA3"/>
    <w:rsid w:val="004F5CB2"/>
    <w:rsid w:val="004F60A2"/>
    <w:rsid w:val="00500A9B"/>
    <w:rsid w:val="00500BEE"/>
    <w:rsid w:val="00503755"/>
    <w:rsid w:val="00510705"/>
    <w:rsid w:val="0053624C"/>
    <w:rsid w:val="0055065F"/>
    <w:rsid w:val="00551879"/>
    <w:rsid w:val="0057106A"/>
    <w:rsid w:val="00574931"/>
    <w:rsid w:val="005749A0"/>
    <w:rsid w:val="005811A2"/>
    <w:rsid w:val="00582479"/>
    <w:rsid w:val="00582DB5"/>
    <w:rsid w:val="00583F72"/>
    <w:rsid w:val="0059041B"/>
    <w:rsid w:val="00591E43"/>
    <w:rsid w:val="00592E92"/>
    <w:rsid w:val="005969BA"/>
    <w:rsid w:val="005A5188"/>
    <w:rsid w:val="005C2BDC"/>
    <w:rsid w:val="005E0373"/>
    <w:rsid w:val="005E233E"/>
    <w:rsid w:val="005E2C8C"/>
    <w:rsid w:val="005E5DE4"/>
    <w:rsid w:val="005F0CC9"/>
    <w:rsid w:val="005F4ED8"/>
    <w:rsid w:val="00601C88"/>
    <w:rsid w:val="006033E8"/>
    <w:rsid w:val="00604291"/>
    <w:rsid w:val="00607D17"/>
    <w:rsid w:val="00612720"/>
    <w:rsid w:val="00622110"/>
    <w:rsid w:val="00622621"/>
    <w:rsid w:val="00622F6D"/>
    <w:rsid w:val="006342C0"/>
    <w:rsid w:val="00641B66"/>
    <w:rsid w:val="006443FE"/>
    <w:rsid w:val="006553BC"/>
    <w:rsid w:val="00657ACA"/>
    <w:rsid w:val="0066069A"/>
    <w:rsid w:val="00673096"/>
    <w:rsid w:val="006763E8"/>
    <w:rsid w:val="00684853"/>
    <w:rsid w:val="00685C5E"/>
    <w:rsid w:val="0068761A"/>
    <w:rsid w:val="006915E9"/>
    <w:rsid w:val="00695A4B"/>
    <w:rsid w:val="006A0A36"/>
    <w:rsid w:val="006D08CA"/>
    <w:rsid w:val="006D1030"/>
    <w:rsid w:val="006D2074"/>
    <w:rsid w:val="006D29E6"/>
    <w:rsid w:val="006D3BFA"/>
    <w:rsid w:val="006E3604"/>
    <w:rsid w:val="006E69D5"/>
    <w:rsid w:val="006E77FC"/>
    <w:rsid w:val="006F7AFA"/>
    <w:rsid w:val="006F7CF0"/>
    <w:rsid w:val="00701279"/>
    <w:rsid w:val="00704258"/>
    <w:rsid w:val="00704BEE"/>
    <w:rsid w:val="0071027A"/>
    <w:rsid w:val="0071040B"/>
    <w:rsid w:val="00717D07"/>
    <w:rsid w:val="00726A92"/>
    <w:rsid w:val="0073142D"/>
    <w:rsid w:val="00735476"/>
    <w:rsid w:val="00737826"/>
    <w:rsid w:val="007401C8"/>
    <w:rsid w:val="007408E6"/>
    <w:rsid w:val="007418A5"/>
    <w:rsid w:val="007503B9"/>
    <w:rsid w:val="007526EC"/>
    <w:rsid w:val="00755517"/>
    <w:rsid w:val="00771F90"/>
    <w:rsid w:val="00776CE5"/>
    <w:rsid w:val="0078088C"/>
    <w:rsid w:val="00782B4F"/>
    <w:rsid w:val="0078405C"/>
    <w:rsid w:val="0078421C"/>
    <w:rsid w:val="00791C29"/>
    <w:rsid w:val="00793902"/>
    <w:rsid w:val="00795742"/>
    <w:rsid w:val="007A2CC4"/>
    <w:rsid w:val="007B68FA"/>
    <w:rsid w:val="007C61E9"/>
    <w:rsid w:val="007D7BA6"/>
    <w:rsid w:val="007E4AFE"/>
    <w:rsid w:val="007E5B4F"/>
    <w:rsid w:val="007F0BB3"/>
    <w:rsid w:val="007F6A08"/>
    <w:rsid w:val="007F72BC"/>
    <w:rsid w:val="0080643E"/>
    <w:rsid w:val="008108DA"/>
    <w:rsid w:val="00811FC9"/>
    <w:rsid w:val="00814F96"/>
    <w:rsid w:val="008247E8"/>
    <w:rsid w:val="0082526E"/>
    <w:rsid w:val="00831A91"/>
    <w:rsid w:val="008365BD"/>
    <w:rsid w:val="0084091A"/>
    <w:rsid w:val="0084125B"/>
    <w:rsid w:val="00843C31"/>
    <w:rsid w:val="00846046"/>
    <w:rsid w:val="00857808"/>
    <w:rsid w:val="00863F3F"/>
    <w:rsid w:val="00864394"/>
    <w:rsid w:val="008713B1"/>
    <w:rsid w:val="0087391B"/>
    <w:rsid w:val="008801CC"/>
    <w:rsid w:val="00887C82"/>
    <w:rsid w:val="00890927"/>
    <w:rsid w:val="008931AA"/>
    <w:rsid w:val="008A0116"/>
    <w:rsid w:val="008A3642"/>
    <w:rsid w:val="008A514C"/>
    <w:rsid w:val="008A57AE"/>
    <w:rsid w:val="008A7C89"/>
    <w:rsid w:val="008B0F07"/>
    <w:rsid w:val="008B7634"/>
    <w:rsid w:val="008C5223"/>
    <w:rsid w:val="008D4BEF"/>
    <w:rsid w:val="008D63F8"/>
    <w:rsid w:val="008F35C0"/>
    <w:rsid w:val="00911508"/>
    <w:rsid w:val="0091549B"/>
    <w:rsid w:val="00920FBA"/>
    <w:rsid w:val="009219B5"/>
    <w:rsid w:val="0093284E"/>
    <w:rsid w:val="00932A5D"/>
    <w:rsid w:val="00946CA3"/>
    <w:rsid w:val="00950041"/>
    <w:rsid w:val="00952268"/>
    <w:rsid w:val="00952E25"/>
    <w:rsid w:val="0095423E"/>
    <w:rsid w:val="00955E3B"/>
    <w:rsid w:val="009563F9"/>
    <w:rsid w:val="009564D6"/>
    <w:rsid w:val="00961D12"/>
    <w:rsid w:val="00972D8C"/>
    <w:rsid w:val="009735B1"/>
    <w:rsid w:val="00974AE0"/>
    <w:rsid w:val="00974EE1"/>
    <w:rsid w:val="00980BAA"/>
    <w:rsid w:val="00982231"/>
    <w:rsid w:val="00982B40"/>
    <w:rsid w:val="009843A0"/>
    <w:rsid w:val="00987ED0"/>
    <w:rsid w:val="009A01CC"/>
    <w:rsid w:val="009A2786"/>
    <w:rsid w:val="009B195F"/>
    <w:rsid w:val="009B3652"/>
    <w:rsid w:val="009B5037"/>
    <w:rsid w:val="009C07E3"/>
    <w:rsid w:val="009C420D"/>
    <w:rsid w:val="009D08C8"/>
    <w:rsid w:val="009D295B"/>
    <w:rsid w:val="009D532B"/>
    <w:rsid w:val="009D5DBB"/>
    <w:rsid w:val="009E7517"/>
    <w:rsid w:val="009E794D"/>
    <w:rsid w:val="009F4CDA"/>
    <w:rsid w:val="009F5191"/>
    <w:rsid w:val="00A15257"/>
    <w:rsid w:val="00A252FB"/>
    <w:rsid w:val="00A253BE"/>
    <w:rsid w:val="00A26591"/>
    <w:rsid w:val="00A3205A"/>
    <w:rsid w:val="00A34F1E"/>
    <w:rsid w:val="00A42071"/>
    <w:rsid w:val="00A432F8"/>
    <w:rsid w:val="00A47977"/>
    <w:rsid w:val="00A51F9C"/>
    <w:rsid w:val="00A53D94"/>
    <w:rsid w:val="00A552D2"/>
    <w:rsid w:val="00A62AC6"/>
    <w:rsid w:val="00A86A0C"/>
    <w:rsid w:val="00A97218"/>
    <w:rsid w:val="00AA5CBB"/>
    <w:rsid w:val="00AA6B98"/>
    <w:rsid w:val="00AB14E6"/>
    <w:rsid w:val="00AC76B5"/>
    <w:rsid w:val="00AD2432"/>
    <w:rsid w:val="00AD32DA"/>
    <w:rsid w:val="00AF007C"/>
    <w:rsid w:val="00AF27BA"/>
    <w:rsid w:val="00AF3C36"/>
    <w:rsid w:val="00AF6A00"/>
    <w:rsid w:val="00B05274"/>
    <w:rsid w:val="00B06406"/>
    <w:rsid w:val="00B07082"/>
    <w:rsid w:val="00B07AF5"/>
    <w:rsid w:val="00B1222C"/>
    <w:rsid w:val="00B21531"/>
    <w:rsid w:val="00B23434"/>
    <w:rsid w:val="00B242BF"/>
    <w:rsid w:val="00B30393"/>
    <w:rsid w:val="00B327F1"/>
    <w:rsid w:val="00B4675D"/>
    <w:rsid w:val="00B64CDB"/>
    <w:rsid w:val="00B715DA"/>
    <w:rsid w:val="00B73E4D"/>
    <w:rsid w:val="00B821AB"/>
    <w:rsid w:val="00B87BFD"/>
    <w:rsid w:val="00B90C4E"/>
    <w:rsid w:val="00B97C80"/>
    <w:rsid w:val="00BA265D"/>
    <w:rsid w:val="00BA522A"/>
    <w:rsid w:val="00BA6F27"/>
    <w:rsid w:val="00BB01CF"/>
    <w:rsid w:val="00BB09DC"/>
    <w:rsid w:val="00BB0B54"/>
    <w:rsid w:val="00BB2920"/>
    <w:rsid w:val="00BB37D0"/>
    <w:rsid w:val="00BB4C5A"/>
    <w:rsid w:val="00BB7658"/>
    <w:rsid w:val="00BC00AD"/>
    <w:rsid w:val="00BC0BA7"/>
    <w:rsid w:val="00BC450E"/>
    <w:rsid w:val="00BC69CB"/>
    <w:rsid w:val="00BD663F"/>
    <w:rsid w:val="00BE26C7"/>
    <w:rsid w:val="00BE561D"/>
    <w:rsid w:val="00BF4A99"/>
    <w:rsid w:val="00C044C3"/>
    <w:rsid w:val="00C07E2E"/>
    <w:rsid w:val="00C11767"/>
    <w:rsid w:val="00C12D7F"/>
    <w:rsid w:val="00C140EC"/>
    <w:rsid w:val="00C22279"/>
    <w:rsid w:val="00C22A14"/>
    <w:rsid w:val="00C33076"/>
    <w:rsid w:val="00C35B5A"/>
    <w:rsid w:val="00C5118B"/>
    <w:rsid w:val="00C5592A"/>
    <w:rsid w:val="00C654F4"/>
    <w:rsid w:val="00C72BAF"/>
    <w:rsid w:val="00C81F2C"/>
    <w:rsid w:val="00C83C3F"/>
    <w:rsid w:val="00C84560"/>
    <w:rsid w:val="00C8756B"/>
    <w:rsid w:val="00C92BF0"/>
    <w:rsid w:val="00CA5A12"/>
    <w:rsid w:val="00CB1493"/>
    <w:rsid w:val="00CC006E"/>
    <w:rsid w:val="00CC13CE"/>
    <w:rsid w:val="00CC4020"/>
    <w:rsid w:val="00CC45A5"/>
    <w:rsid w:val="00CD1438"/>
    <w:rsid w:val="00CD785A"/>
    <w:rsid w:val="00CE7AB6"/>
    <w:rsid w:val="00CE7DB2"/>
    <w:rsid w:val="00CF34B9"/>
    <w:rsid w:val="00CF3594"/>
    <w:rsid w:val="00D047F6"/>
    <w:rsid w:val="00D22C32"/>
    <w:rsid w:val="00D233B7"/>
    <w:rsid w:val="00D36254"/>
    <w:rsid w:val="00D3669A"/>
    <w:rsid w:val="00D45D08"/>
    <w:rsid w:val="00D522D4"/>
    <w:rsid w:val="00D55824"/>
    <w:rsid w:val="00D565D8"/>
    <w:rsid w:val="00D56BF9"/>
    <w:rsid w:val="00D604BC"/>
    <w:rsid w:val="00D65D01"/>
    <w:rsid w:val="00D669F2"/>
    <w:rsid w:val="00D673CD"/>
    <w:rsid w:val="00D765C3"/>
    <w:rsid w:val="00D77B58"/>
    <w:rsid w:val="00D8298F"/>
    <w:rsid w:val="00D86E5B"/>
    <w:rsid w:val="00D91C89"/>
    <w:rsid w:val="00D93943"/>
    <w:rsid w:val="00DA5C42"/>
    <w:rsid w:val="00DA788E"/>
    <w:rsid w:val="00DB022A"/>
    <w:rsid w:val="00DB37E7"/>
    <w:rsid w:val="00DB46A2"/>
    <w:rsid w:val="00DB688D"/>
    <w:rsid w:val="00DC476C"/>
    <w:rsid w:val="00DD1018"/>
    <w:rsid w:val="00DD2902"/>
    <w:rsid w:val="00DD4526"/>
    <w:rsid w:val="00DD684E"/>
    <w:rsid w:val="00DF06AA"/>
    <w:rsid w:val="00DF1868"/>
    <w:rsid w:val="00DF3532"/>
    <w:rsid w:val="00E10E67"/>
    <w:rsid w:val="00E202C9"/>
    <w:rsid w:val="00E210AC"/>
    <w:rsid w:val="00E2426F"/>
    <w:rsid w:val="00E265D6"/>
    <w:rsid w:val="00E300E2"/>
    <w:rsid w:val="00E34585"/>
    <w:rsid w:val="00E36EC0"/>
    <w:rsid w:val="00E4556D"/>
    <w:rsid w:val="00E53943"/>
    <w:rsid w:val="00E63DED"/>
    <w:rsid w:val="00E71AC5"/>
    <w:rsid w:val="00E763BF"/>
    <w:rsid w:val="00E838C0"/>
    <w:rsid w:val="00E86970"/>
    <w:rsid w:val="00E9042B"/>
    <w:rsid w:val="00E932DA"/>
    <w:rsid w:val="00E95880"/>
    <w:rsid w:val="00E9749E"/>
    <w:rsid w:val="00EB1ED8"/>
    <w:rsid w:val="00EB589A"/>
    <w:rsid w:val="00EC1D9C"/>
    <w:rsid w:val="00EC2B5D"/>
    <w:rsid w:val="00EC47C8"/>
    <w:rsid w:val="00ED59A3"/>
    <w:rsid w:val="00EE26BF"/>
    <w:rsid w:val="00EF00EE"/>
    <w:rsid w:val="00EF3EE9"/>
    <w:rsid w:val="00EF4F11"/>
    <w:rsid w:val="00EF71BE"/>
    <w:rsid w:val="00F000CC"/>
    <w:rsid w:val="00F025BD"/>
    <w:rsid w:val="00F04A5F"/>
    <w:rsid w:val="00F11F63"/>
    <w:rsid w:val="00F1654C"/>
    <w:rsid w:val="00F1695E"/>
    <w:rsid w:val="00F20087"/>
    <w:rsid w:val="00F2223D"/>
    <w:rsid w:val="00F224F7"/>
    <w:rsid w:val="00F22E7D"/>
    <w:rsid w:val="00F23662"/>
    <w:rsid w:val="00F23B5D"/>
    <w:rsid w:val="00F25222"/>
    <w:rsid w:val="00F27317"/>
    <w:rsid w:val="00F3190F"/>
    <w:rsid w:val="00F31C36"/>
    <w:rsid w:val="00F34C9F"/>
    <w:rsid w:val="00F43355"/>
    <w:rsid w:val="00F440BE"/>
    <w:rsid w:val="00F462C9"/>
    <w:rsid w:val="00F4637A"/>
    <w:rsid w:val="00F504BB"/>
    <w:rsid w:val="00F57C20"/>
    <w:rsid w:val="00F61309"/>
    <w:rsid w:val="00F655D7"/>
    <w:rsid w:val="00F73A10"/>
    <w:rsid w:val="00F73C18"/>
    <w:rsid w:val="00F8027D"/>
    <w:rsid w:val="00F905D8"/>
    <w:rsid w:val="00FA22DD"/>
    <w:rsid w:val="00FA7BFE"/>
    <w:rsid w:val="00FB2209"/>
    <w:rsid w:val="00FB456F"/>
    <w:rsid w:val="00FB4819"/>
    <w:rsid w:val="00FB6849"/>
    <w:rsid w:val="00FD03A9"/>
    <w:rsid w:val="00FD0963"/>
    <w:rsid w:val="00FD3699"/>
    <w:rsid w:val="00FD50A7"/>
    <w:rsid w:val="00FE235D"/>
    <w:rsid w:val="00FE26EF"/>
    <w:rsid w:val="00FE7298"/>
    <w:rsid w:val="00FF3970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507F"/>
  <w15:chartTrackingRefBased/>
  <w15:docId w15:val="{EEDE3086-280F-4124-8C95-40FEA2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7C"/>
  </w:style>
  <w:style w:type="paragraph" w:styleId="Footer">
    <w:name w:val="footer"/>
    <w:basedOn w:val="Normal"/>
    <w:link w:val="Foot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7C"/>
  </w:style>
  <w:style w:type="table" w:customStyle="1" w:styleId="TableGrid1">
    <w:name w:val="Table Grid1"/>
    <w:basedOn w:val="TableNormal"/>
    <w:next w:val="TableGrid"/>
    <w:uiPriority w:val="39"/>
    <w:rsid w:val="0047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E2426F"/>
  </w:style>
  <w:style w:type="character" w:styleId="CommentReference">
    <w:name w:val="annotation reference"/>
    <w:basedOn w:val="DefaultParagraphFont"/>
    <w:uiPriority w:val="99"/>
    <w:semiHidden/>
    <w:unhideWhenUsed/>
    <w:rsid w:val="00A6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74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294E-0B9C-448C-BB04-D7D36D00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2576</Words>
  <Characters>14685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2022-01-06T09:40:00Z</dcterms:created>
  <dcterms:modified xsi:type="dcterms:W3CDTF">2022-01-06T09:40:00Z</dcterms:modified>
</cp:coreProperties>
</file>